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AF" w:rsidRPr="00A22063" w:rsidRDefault="003F75AF" w:rsidP="003F7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F75AF" w:rsidRDefault="003F75AF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D17E8">
        <w:rPr>
          <w:rFonts w:ascii="Times New Roman" w:hAnsi="Times New Roman" w:cs="Times New Roman"/>
          <w:b/>
          <w:sz w:val="24"/>
          <w:szCs w:val="24"/>
        </w:rPr>
        <w:t>Музыкальное</w:t>
      </w:r>
      <w:r w:rsidRPr="00A22063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2894"/>
        <w:gridCol w:w="6058"/>
        <w:gridCol w:w="5331"/>
      </w:tblGrid>
      <w:tr w:rsidR="002D2266" w:rsidRPr="00FD5495" w:rsidTr="002D2266">
        <w:trPr>
          <w:trHeight w:val="470"/>
        </w:trPr>
        <w:tc>
          <w:tcPr>
            <w:tcW w:w="170" w:type="pct"/>
          </w:tcPr>
          <w:p w:rsidR="003F75AF" w:rsidRPr="00FD5495" w:rsidRDefault="003F75AF" w:rsidP="00520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79" w:type="pct"/>
          </w:tcPr>
          <w:p w:rsidR="003F75AF" w:rsidRPr="00FD5495" w:rsidRDefault="00585651" w:rsidP="00A22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2049" w:type="pct"/>
          </w:tcPr>
          <w:p w:rsidR="003F75AF" w:rsidRPr="00FD5495" w:rsidRDefault="003F75AF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3" w:type="pct"/>
          </w:tcPr>
          <w:p w:rsidR="003F75AF" w:rsidRPr="00FD5495" w:rsidRDefault="003F75AF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А.В.Всеобщая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А.С.История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proofErr w:type="gramStart"/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049" w:type="pct"/>
          </w:tcPr>
          <w:p w:rsidR="002D2266" w:rsidRPr="008E10CE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О.К.Зарубежная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современному русскому языку (фонетика, лексикология,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словообразование и синтаксис)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по выполнению контрольных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, О.Ю. Лысова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8E10CE" w:rsidRDefault="002D2266" w:rsidP="0058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практикум / Т.И. Величко.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049" w:type="pct"/>
          </w:tcPr>
          <w:p w:rsidR="002D2266" w:rsidRPr="007B3B02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2D2266" w:rsidRPr="00090573" w:rsidRDefault="002D2266" w:rsidP="00585651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[Рукопись]: методическое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/ И.Н. Григорьева.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Теория обучения</w:t>
            </w:r>
          </w:p>
        </w:tc>
        <w:tc>
          <w:tcPr>
            <w:tcW w:w="2049" w:type="pct"/>
          </w:tcPr>
          <w:p w:rsidR="002D2266" w:rsidRPr="00BE0533" w:rsidRDefault="002D2266" w:rsidP="005856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«Педагогика и психология» / сост. Т.М. </w:t>
            </w:r>
            <w:proofErr w:type="spellStart"/>
            <w:r w:rsidRPr="00EA56F8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EA56F8">
              <w:rPr>
                <w:rFonts w:ascii="Times New Roman" w:hAnsi="Times New Roman"/>
                <w:sz w:val="24"/>
                <w:szCs w:val="24"/>
              </w:rPr>
              <w:t>, Е.А. Денисова – Тольятти : Поволжский православный институт, 2018.– 51 с.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7F2567" w:rsidRDefault="002D2266" w:rsidP="005856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2D2266" w:rsidRPr="008E10CE" w:rsidRDefault="002D2266" w:rsidP="0058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 xml:space="preserve">, Т.М. Психолого-педагогический практикум [Рукопись]: сборник диагностических методик / Т.М. </w:t>
            </w: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>. – 2019.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9" w:type="pct"/>
          </w:tcPr>
          <w:p w:rsidR="002D2266" w:rsidRPr="00D13ED1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Величко, Т.И. 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Величко, Т.И. ЛФК и лечебное плавание в ортопедии [Рукопись]: учебно-методическое пособие / Т.И. Величко, В.А. Лоскутов, И.В. Лоскутова.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2D2266" w:rsidRPr="00A07D08" w:rsidRDefault="002D2266" w:rsidP="0058565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 xml:space="preserve">Величко, Т.И., Сергеева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2049" w:type="pct"/>
          </w:tcPr>
          <w:p w:rsidR="002D2266" w:rsidRPr="001C40D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2049" w:type="pct"/>
          </w:tcPr>
          <w:p w:rsidR="002D2266" w:rsidRPr="008E10CE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Н.Ю. – 2016. 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D2266" w:rsidRPr="008E10CE" w:rsidRDefault="002D2266" w:rsidP="0058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2049" w:type="pct"/>
          </w:tcPr>
          <w:p w:rsidR="002D2266" w:rsidRPr="008E10CE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773C3" w:rsidRPr="00FD5495" w:rsidTr="00585651">
        <w:tc>
          <w:tcPr>
            <w:tcW w:w="170" w:type="pct"/>
          </w:tcPr>
          <w:p w:rsidR="002773C3" w:rsidRPr="00FD5495" w:rsidRDefault="002773C3" w:rsidP="002773C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979" w:type="pct"/>
          </w:tcPr>
          <w:p w:rsidR="002773C3" w:rsidRPr="000257C5" w:rsidRDefault="002773C3" w:rsidP="00277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2049" w:type="pct"/>
          </w:tcPr>
          <w:p w:rsidR="002773C3" w:rsidRPr="001C40D6" w:rsidRDefault="002773C3" w:rsidP="002773C3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учение Русской Православной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03" w:type="pct"/>
          </w:tcPr>
          <w:p w:rsidR="002773C3" w:rsidRDefault="002773C3" w:rsidP="002773C3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73C3" w:rsidRPr="001C40D6" w:rsidRDefault="002773C3" w:rsidP="002773C3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bookmarkEnd w:id="0"/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9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2049" w:type="pct"/>
          </w:tcPr>
          <w:p w:rsidR="002D2266" w:rsidRPr="008E10CE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Е.В.Бахусова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D2266" w:rsidRPr="00FD5495" w:rsidRDefault="002D2266" w:rsidP="0058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в области музыкального образования</w:t>
            </w:r>
          </w:p>
        </w:tc>
        <w:tc>
          <w:tcPr>
            <w:tcW w:w="2049" w:type="pct"/>
          </w:tcPr>
          <w:p w:rsidR="002D2266" w:rsidRPr="00534D3C" w:rsidRDefault="002D2266" w:rsidP="00585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выполнению курсовых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дисциплине «Методика обучения и воспитания в области музыкального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сост. Е.Ю. Куприна. </w:t>
            </w:r>
            <w:proofErr w:type="gramStart"/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Тольятти :</w:t>
            </w:r>
            <w:proofErr w:type="gramEnd"/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Поволжский православный институт.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с. </w:t>
            </w:r>
          </w:p>
        </w:tc>
        <w:tc>
          <w:tcPr>
            <w:tcW w:w="1803" w:type="pct"/>
          </w:tcPr>
          <w:p w:rsidR="00585651" w:rsidRDefault="00585651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585651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266" w:rsidRPr="00FD5495" w:rsidTr="00585651">
        <w:tc>
          <w:tcPr>
            <w:tcW w:w="170" w:type="pct"/>
          </w:tcPr>
          <w:p w:rsidR="002D2266" w:rsidRPr="00FD5495" w:rsidRDefault="002D2266" w:rsidP="005856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2D2266" w:rsidRDefault="002D2266" w:rsidP="00585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2D2266" w:rsidRPr="00D0010C" w:rsidRDefault="002D2266" w:rsidP="00585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49" w:type="pct"/>
          </w:tcPr>
          <w:p w:rsidR="002D2266" w:rsidRPr="00D0010C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 xml:space="preserve">Порядок оформления научно-исследовательских работ (рефератов, курсовых и выпускных квалификационных </w:t>
            </w:r>
            <w:proofErr w:type="gramStart"/>
            <w:r w:rsidRPr="00546CF6">
              <w:rPr>
                <w:rFonts w:ascii="Times New Roman" w:hAnsi="Times New Roman"/>
                <w:sz w:val="24"/>
                <w:szCs w:val="24"/>
              </w:rPr>
              <w:t>работ)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End"/>
            <w:r w:rsidRPr="00D0010C">
              <w:rPr>
                <w:rFonts w:ascii="Times New Roman" w:hAnsi="Times New Roman"/>
                <w:sz w:val="24"/>
                <w:szCs w:val="24"/>
              </w:rPr>
              <w:t>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03" w:type="pct"/>
          </w:tcPr>
          <w:p w:rsidR="002D226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266" w:rsidRPr="001C40D6" w:rsidRDefault="002D2266" w:rsidP="00585651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</w:t>
            </w:r>
            <w:r w:rsidR="005856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C10AC" w:rsidRPr="00A22063" w:rsidRDefault="00FC10AC" w:rsidP="00220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0AC" w:rsidRPr="00A22063" w:rsidSect="00913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B5FB7"/>
    <w:multiLevelType w:val="hybridMultilevel"/>
    <w:tmpl w:val="5026442C"/>
    <w:lvl w:ilvl="0" w:tplc="1C8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83A"/>
    <w:multiLevelType w:val="hybridMultilevel"/>
    <w:tmpl w:val="79F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63"/>
    <w:rsid w:val="0008019B"/>
    <w:rsid w:val="00205E28"/>
    <w:rsid w:val="00220184"/>
    <w:rsid w:val="00223639"/>
    <w:rsid w:val="002773C3"/>
    <w:rsid w:val="002D2266"/>
    <w:rsid w:val="003F75AF"/>
    <w:rsid w:val="0052081A"/>
    <w:rsid w:val="00566C41"/>
    <w:rsid w:val="00585651"/>
    <w:rsid w:val="008332C4"/>
    <w:rsid w:val="008D6B01"/>
    <w:rsid w:val="009135B3"/>
    <w:rsid w:val="00A22063"/>
    <w:rsid w:val="00B01929"/>
    <w:rsid w:val="00B45F31"/>
    <w:rsid w:val="00C10C0D"/>
    <w:rsid w:val="00D266DA"/>
    <w:rsid w:val="00DD17E8"/>
    <w:rsid w:val="00EE1EE0"/>
    <w:rsid w:val="00EF57A2"/>
    <w:rsid w:val="00FC10AC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480B"/>
  <w15:docId w15:val="{F8DA8410-596D-4419-A726-5BC8E7A0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5</cp:revision>
  <cp:lastPrinted>2017-10-20T11:47:00Z</cp:lastPrinted>
  <dcterms:created xsi:type="dcterms:W3CDTF">2018-02-09T08:40:00Z</dcterms:created>
  <dcterms:modified xsi:type="dcterms:W3CDTF">2019-07-08T07:23:00Z</dcterms:modified>
</cp:coreProperties>
</file>