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96" w:rsidRDefault="00CF0296" w:rsidP="00CF0296">
      <w:pPr>
        <w:spacing w:after="0" w:line="240" w:lineRule="auto"/>
        <w:ind w:left="-993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29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005518" cy="979170"/>
            <wp:effectExtent l="0" t="0" r="5080" b="0"/>
            <wp:docPr id="2" name="Рисунок 2" descr="C:\Users\Home\Desktop\пейзаж в граф 20-21\пейзаж в графике 22\объявление202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пейзаж в граф 20-21\пейзаж в графике 22\объявление2022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286" cy="9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96" w:rsidRDefault="00CF0296" w:rsidP="0052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22A8" w:rsidRPr="00026045" w:rsidRDefault="005222A8" w:rsidP="00522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04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Автономная некоммерческая организация высшего образования</w:t>
      </w:r>
    </w:p>
    <w:p w:rsidR="005222A8" w:rsidRPr="00026045" w:rsidRDefault="00B645FC" w:rsidP="0052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«Поволжская академия образования и искусств </w:t>
      </w:r>
      <w:r w:rsidR="005222A8" w:rsidRPr="00026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имени Святителя Алексия,</w:t>
      </w:r>
    </w:p>
    <w:p w:rsidR="005222A8" w:rsidRPr="00026045" w:rsidRDefault="005222A8" w:rsidP="0052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6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митрополита Московского»</w:t>
      </w:r>
    </w:p>
    <w:p w:rsidR="00161889" w:rsidRDefault="00161889" w:rsidP="0052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889" w:rsidRDefault="00161889" w:rsidP="0052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5FC" w:rsidRPr="00B645FC" w:rsidRDefault="00B571B1" w:rsidP="00B571B1">
      <w:pPr>
        <w:spacing w:after="0" w:line="240" w:lineRule="auto"/>
        <w:ind w:left="496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B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08746" cy="1248126"/>
            <wp:effectExtent l="0" t="0" r="1270" b="9525"/>
            <wp:docPr id="1" name="Рисунок 1" descr="C:\Users\Home\Desktop\пейзаж в граф 20-21\пейзаж в графике 22\_9BzMuhTp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ейзаж в граф 20-21\пейзаж в графике 22\_9BzMuhTpq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28" cy="12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0E6D4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proofErr w:type="gramStart"/>
      <w:r w:rsidR="00B645FC" w:rsidRPr="00B645FC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B645FC" w:rsidRPr="00B645F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E6D4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645FC" w:rsidRPr="00B645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______2022 г.</w:t>
      </w:r>
    </w:p>
    <w:p w:rsidR="00026045" w:rsidRDefault="00026045" w:rsidP="000567A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45" w:rsidRDefault="00026045" w:rsidP="00340E2B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026045" w:rsidRPr="00E10CF5" w:rsidRDefault="00026045" w:rsidP="00340E2B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5222A8" w:rsidRPr="00E10CF5" w:rsidRDefault="005222A8" w:rsidP="005222A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0CF5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5222A8" w:rsidRDefault="005222A8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CF5">
        <w:rPr>
          <w:rFonts w:ascii="Times New Roman" w:hAnsi="Times New Roman" w:cs="Times New Roman"/>
          <w:b/>
          <w:sz w:val="36"/>
          <w:szCs w:val="36"/>
        </w:rPr>
        <w:t xml:space="preserve">об организации и проведении </w:t>
      </w:r>
    </w:p>
    <w:p w:rsidR="005222A8" w:rsidRDefault="005222A8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CF5">
        <w:rPr>
          <w:rFonts w:ascii="Times New Roman" w:hAnsi="Times New Roman" w:cs="Times New Roman"/>
          <w:b/>
          <w:sz w:val="36"/>
          <w:szCs w:val="36"/>
        </w:rPr>
        <w:t xml:space="preserve">творческого конкурса </w:t>
      </w:r>
      <w:r>
        <w:rPr>
          <w:rFonts w:ascii="Times New Roman" w:hAnsi="Times New Roman" w:cs="Times New Roman"/>
          <w:b/>
          <w:sz w:val="36"/>
          <w:szCs w:val="36"/>
        </w:rPr>
        <w:t>«Пейзаж в графике»</w:t>
      </w:r>
    </w:p>
    <w:p w:rsidR="00161889" w:rsidRDefault="00161889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 «</w:t>
      </w:r>
      <w:r w:rsidR="00B645FC">
        <w:rPr>
          <w:rFonts w:ascii="Times New Roman" w:hAnsi="Times New Roman" w:cs="Times New Roman"/>
          <w:b/>
          <w:sz w:val="36"/>
          <w:szCs w:val="36"/>
        </w:rPr>
        <w:t>Волга-матушка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5222A8" w:rsidRPr="00E10CF5" w:rsidRDefault="005222A8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22A8" w:rsidRPr="00E10CF5" w:rsidRDefault="005222A8" w:rsidP="005222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045" w:rsidRPr="00E10CF5" w:rsidRDefault="00026045" w:rsidP="00CF029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222A8" w:rsidRPr="00E10CF5" w:rsidRDefault="005222A8" w:rsidP="005222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2A8" w:rsidRPr="00E10CF5" w:rsidRDefault="005222A8" w:rsidP="005222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2A8" w:rsidRPr="00E10CF5" w:rsidRDefault="005222A8" w:rsidP="0052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CF5">
        <w:rPr>
          <w:rFonts w:ascii="Times New Roman" w:hAnsi="Times New Roman" w:cs="Times New Roman"/>
          <w:sz w:val="28"/>
          <w:szCs w:val="28"/>
        </w:rPr>
        <w:t xml:space="preserve">Тольятти </w:t>
      </w:r>
    </w:p>
    <w:p w:rsidR="005222A8" w:rsidRDefault="005222A8" w:rsidP="0052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1889">
        <w:rPr>
          <w:rFonts w:ascii="Times New Roman" w:hAnsi="Times New Roman" w:cs="Times New Roman"/>
          <w:sz w:val="28"/>
          <w:szCs w:val="28"/>
        </w:rPr>
        <w:t>2</w:t>
      </w:r>
      <w:r w:rsidR="00B645FC">
        <w:rPr>
          <w:rFonts w:ascii="Times New Roman" w:hAnsi="Times New Roman" w:cs="Times New Roman"/>
          <w:sz w:val="28"/>
          <w:szCs w:val="28"/>
        </w:rPr>
        <w:t>2</w:t>
      </w:r>
    </w:p>
    <w:p w:rsidR="00CF0296" w:rsidRDefault="00CF0296" w:rsidP="0052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96" w:rsidRDefault="00CF0296" w:rsidP="0052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2A8" w:rsidRPr="00E10CF5" w:rsidRDefault="005222A8" w:rsidP="005222A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F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222A8" w:rsidRPr="00E10CF5" w:rsidRDefault="005222A8" w:rsidP="00122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6C36A2">
        <w:rPr>
          <w:rFonts w:ascii="Times New Roman" w:hAnsi="Times New Roman" w:cs="Times New Roman"/>
          <w:sz w:val="28"/>
          <w:szCs w:val="28"/>
        </w:rPr>
        <w:t>Настоящий документ</w:t>
      </w:r>
      <w:r w:rsidRPr="00E10CF5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творческого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CF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32979">
        <w:rPr>
          <w:rFonts w:ascii="Times New Roman" w:hAnsi="Times New Roman" w:cs="Times New Roman"/>
          <w:sz w:val="28"/>
          <w:szCs w:val="28"/>
        </w:rPr>
        <w:t>«Пейзаж в графике».</w:t>
      </w:r>
    </w:p>
    <w:p w:rsidR="005222A8" w:rsidRPr="00A766C8" w:rsidRDefault="005222A8" w:rsidP="00A76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A766C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A766C8" w:rsidRPr="00A766C8">
        <w:rPr>
          <w:rFonts w:ascii="Times New Roman" w:eastAsia="Calibri" w:hAnsi="Times New Roman" w:cs="Times New Roman"/>
          <w:sz w:val="28"/>
          <w:szCs w:val="28"/>
          <w:lang w:eastAsia="ru-RU"/>
        </w:rPr>
        <w:t>ворческ</w:t>
      </w:r>
      <w:r w:rsidR="00A766C8">
        <w:rPr>
          <w:rFonts w:ascii="Times New Roman" w:eastAsia="Calibri" w:hAnsi="Times New Roman" w:cs="Times New Roman"/>
          <w:sz w:val="28"/>
          <w:szCs w:val="28"/>
          <w:lang w:eastAsia="ru-RU"/>
        </w:rPr>
        <w:t>ий конкурс «Пейзаж в графике» (</w:t>
      </w:r>
      <w:r w:rsidR="00A766C8" w:rsidRPr="00A766C8">
        <w:rPr>
          <w:rFonts w:ascii="Times New Roman" w:eastAsia="Calibri" w:hAnsi="Times New Roman" w:cs="Times New Roman"/>
          <w:sz w:val="28"/>
          <w:szCs w:val="28"/>
          <w:lang w:eastAsia="ru-RU"/>
        </w:rPr>
        <w:t>«Волга-матушка»</w:t>
      </w:r>
      <w:r w:rsidR="00A76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проводится </w:t>
      </w:r>
      <w:r w:rsidR="006A2F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поддержке </w:t>
      </w:r>
      <w:r w:rsidR="00132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Фонда Президентских грантов </w:t>
      </w:r>
      <w:r w:rsidR="00A76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A766C8" w:rsidRPr="00A766C8">
        <w:rPr>
          <w:rFonts w:ascii="Times New Roman" w:hAnsi="Times New Roman" w:cs="Times New Roman"/>
          <w:sz w:val="28"/>
          <w:szCs w:val="28"/>
        </w:rPr>
        <w:t>XI Всероссийск</w:t>
      </w:r>
      <w:r w:rsidR="00A766C8">
        <w:rPr>
          <w:rFonts w:ascii="Times New Roman" w:hAnsi="Times New Roman" w:cs="Times New Roman"/>
          <w:sz w:val="28"/>
          <w:szCs w:val="28"/>
        </w:rPr>
        <w:t>ого</w:t>
      </w:r>
      <w:r w:rsidR="00A766C8" w:rsidRPr="00A766C8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A766C8">
        <w:rPr>
          <w:rFonts w:ascii="Times New Roman" w:hAnsi="Times New Roman" w:cs="Times New Roman"/>
          <w:sz w:val="28"/>
          <w:szCs w:val="28"/>
        </w:rPr>
        <w:t>я</w:t>
      </w:r>
      <w:r w:rsidR="00A766C8" w:rsidRPr="00A766C8">
        <w:rPr>
          <w:rFonts w:ascii="Times New Roman" w:hAnsi="Times New Roman" w:cs="Times New Roman"/>
          <w:sz w:val="28"/>
          <w:szCs w:val="28"/>
        </w:rPr>
        <w:t>-практикум</w:t>
      </w:r>
      <w:r w:rsidR="00A766C8">
        <w:rPr>
          <w:rFonts w:ascii="Times New Roman" w:hAnsi="Times New Roman" w:cs="Times New Roman"/>
          <w:sz w:val="28"/>
          <w:szCs w:val="28"/>
        </w:rPr>
        <w:t>а</w:t>
      </w:r>
      <w:r w:rsidR="00A766C8" w:rsidRPr="00A766C8">
        <w:rPr>
          <w:rFonts w:ascii="Times New Roman" w:hAnsi="Times New Roman" w:cs="Times New Roman"/>
          <w:sz w:val="28"/>
          <w:szCs w:val="28"/>
        </w:rPr>
        <w:t xml:space="preserve"> детского хорового пения и фольклора «Благодатное лето. Жигули – 2022»</w:t>
      </w:r>
      <w:r w:rsidR="00A766C8">
        <w:rPr>
          <w:rFonts w:ascii="Times New Roman" w:hAnsi="Times New Roman" w:cs="Times New Roman"/>
          <w:sz w:val="28"/>
          <w:szCs w:val="28"/>
        </w:rPr>
        <w:t>.</w:t>
      </w:r>
    </w:p>
    <w:p w:rsidR="005222A8" w:rsidRPr="00BC756F" w:rsidRDefault="005222A8" w:rsidP="005222A8">
      <w:pPr>
        <w:spacing w:after="0" w:line="240" w:lineRule="auto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1.3. </w:t>
      </w:r>
      <w:r w:rsidRPr="00BC756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C756F">
        <w:rPr>
          <w:rFonts w:ascii="Times New Roman" w:hAnsi="Times New Roman" w:cs="Times New Roman"/>
          <w:sz w:val="28"/>
          <w:szCs w:val="28"/>
        </w:rPr>
        <w:t xml:space="preserve">ворческий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CF5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 xml:space="preserve">«Пейзаж в графике» </w:t>
      </w:r>
      <w:r w:rsidRPr="001B6AA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06D3C">
        <w:rPr>
          <w:rFonts w:ascii="Times New Roman" w:hAnsi="Times New Roman" w:cs="Times New Roman"/>
          <w:sz w:val="28"/>
          <w:szCs w:val="28"/>
        </w:rPr>
        <w:t xml:space="preserve">с </w:t>
      </w:r>
      <w:r w:rsidR="00122BEC">
        <w:rPr>
          <w:rFonts w:ascii="Times New Roman" w:hAnsi="Times New Roman" w:cs="Times New Roman"/>
          <w:sz w:val="28"/>
          <w:szCs w:val="28"/>
        </w:rPr>
        <w:t>января</w:t>
      </w:r>
      <w:r w:rsidRPr="00506D3C">
        <w:rPr>
          <w:rFonts w:ascii="Times New Roman" w:hAnsi="Times New Roman" w:cs="Times New Roman"/>
          <w:sz w:val="28"/>
          <w:szCs w:val="28"/>
        </w:rPr>
        <w:t xml:space="preserve"> 20</w:t>
      </w:r>
      <w:r w:rsidR="00506D3C" w:rsidRPr="00506D3C">
        <w:rPr>
          <w:rFonts w:ascii="Times New Roman" w:hAnsi="Times New Roman" w:cs="Times New Roman"/>
          <w:sz w:val="28"/>
          <w:szCs w:val="28"/>
        </w:rPr>
        <w:t>2</w:t>
      </w:r>
      <w:r w:rsidR="00122BEC">
        <w:rPr>
          <w:rFonts w:ascii="Times New Roman" w:hAnsi="Times New Roman" w:cs="Times New Roman"/>
          <w:sz w:val="28"/>
          <w:szCs w:val="28"/>
        </w:rPr>
        <w:t>2</w:t>
      </w:r>
      <w:r w:rsidRPr="00506D3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22BEC">
        <w:rPr>
          <w:rFonts w:ascii="Times New Roman" w:hAnsi="Times New Roman" w:cs="Times New Roman"/>
          <w:sz w:val="28"/>
          <w:szCs w:val="28"/>
        </w:rPr>
        <w:t>апрель</w:t>
      </w:r>
      <w:r w:rsidRPr="00506D3C">
        <w:rPr>
          <w:rFonts w:ascii="Times New Roman" w:hAnsi="Times New Roman" w:cs="Times New Roman"/>
          <w:sz w:val="28"/>
          <w:szCs w:val="28"/>
        </w:rPr>
        <w:t xml:space="preserve"> 202</w:t>
      </w:r>
      <w:r w:rsidR="00122BEC">
        <w:rPr>
          <w:rFonts w:ascii="Times New Roman" w:hAnsi="Times New Roman" w:cs="Times New Roman"/>
          <w:sz w:val="28"/>
          <w:szCs w:val="28"/>
        </w:rPr>
        <w:t>2</w:t>
      </w:r>
      <w:r w:rsidRPr="00506D3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A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2A8" w:rsidRPr="00E10CF5" w:rsidRDefault="005222A8" w:rsidP="005222A8">
      <w:pPr>
        <w:spacing w:after="0" w:line="240" w:lineRule="auto"/>
        <w:ind w:right="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</w:t>
      </w:r>
      <w:r w:rsidRPr="00E10CF5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r w:rsidRPr="00E10CF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рческого конкурса</w:t>
      </w:r>
      <w:r w:rsidRPr="00E10CF5">
        <w:rPr>
          <w:rFonts w:ascii="Times New Roman" w:hAnsi="Times New Roman" w:cs="Times New Roman"/>
          <w:sz w:val="28"/>
          <w:szCs w:val="28"/>
        </w:rPr>
        <w:t xml:space="preserve">: </w:t>
      </w:r>
      <w:r w:rsidR="00026045">
        <w:rPr>
          <w:rFonts w:ascii="Times New Roman" w:hAnsi="Times New Roman" w:cs="Times New Roman"/>
          <w:sz w:val="28"/>
          <w:szCs w:val="28"/>
        </w:rPr>
        <w:t xml:space="preserve">г. Тольятти, </w:t>
      </w:r>
      <w:r w:rsidR="00122BEC" w:rsidRPr="00122BEC">
        <w:rPr>
          <w:rFonts w:ascii="Times New Roman" w:hAnsi="Times New Roman" w:cs="Times New Roman"/>
          <w:sz w:val="28"/>
          <w:szCs w:val="28"/>
        </w:rPr>
        <w:t>Поволжская академия Святителя Алексия</w:t>
      </w:r>
      <w:r w:rsidRPr="00E10CF5">
        <w:rPr>
          <w:rFonts w:ascii="Times New Roman" w:hAnsi="Times New Roman" w:cs="Times New Roman"/>
          <w:sz w:val="28"/>
          <w:szCs w:val="28"/>
        </w:rPr>
        <w:t xml:space="preserve">, </w:t>
      </w:r>
      <w:r w:rsidR="008558ED" w:rsidRPr="008558ED">
        <w:rPr>
          <w:rFonts w:ascii="Times New Roman" w:hAnsi="Times New Roman" w:cs="Times New Roman"/>
          <w:sz w:val="28"/>
          <w:szCs w:val="28"/>
        </w:rPr>
        <w:t>кафедра изобразительного искусства</w:t>
      </w:r>
      <w:r w:rsidR="008558ED">
        <w:rPr>
          <w:rFonts w:ascii="Times New Roman" w:hAnsi="Times New Roman" w:cs="Times New Roman"/>
          <w:sz w:val="28"/>
          <w:szCs w:val="28"/>
        </w:rPr>
        <w:t>.</w:t>
      </w:r>
    </w:p>
    <w:p w:rsidR="005222A8" w:rsidRDefault="005222A8" w:rsidP="005222A8">
      <w:pPr>
        <w:spacing w:after="0" w:line="240" w:lineRule="auto"/>
        <w:ind w:right="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1.5. </w:t>
      </w: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Контактная информация: </w:t>
      </w:r>
      <w:r w:rsidR="00855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 искусствоведения, </w:t>
      </w:r>
      <w:r w:rsidR="00387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доцент, </w:t>
      </w:r>
      <w:proofErr w:type="spellStart"/>
      <w:r w:rsidR="00122BE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87A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2BE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spellEnd"/>
      <w:r w:rsidR="00122B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87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кафедры </w:t>
      </w:r>
      <w:r w:rsidR="00161889">
        <w:rPr>
          <w:rFonts w:ascii="Times New Roman" w:eastAsia="Calibri" w:hAnsi="Times New Roman" w:cs="Times New Roman"/>
          <w:sz w:val="28"/>
          <w:szCs w:val="28"/>
          <w:lang w:eastAsia="ru-RU"/>
        </w:rPr>
        <w:t>изобразительного искусства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Кузнецова Евгения Юрьевна, тел. 89372100044, эл. почта –</w:t>
      </w:r>
      <w:r w:rsidRPr="008D5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75F6C" w:rsidRPr="00D23C0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art@pravinst.ru</w:t>
        </w:r>
      </w:hyperlink>
      <w:r w:rsidR="0007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4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222A8" w:rsidRPr="001B6AAB" w:rsidRDefault="005222A8" w:rsidP="005222A8">
      <w:pPr>
        <w:spacing w:after="0" w:line="240" w:lineRule="auto"/>
        <w:ind w:right="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22A8" w:rsidRPr="00E10CF5" w:rsidRDefault="005222A8" w:rsidP="005222A8">
      <w:pPr>
        <w:numPr>
          <w:ilvl w:val="0"/>
          <w:numId w:val="1"/>
        </w:numPr>
        <w:spacing w:after="0" w:line="240" w:lineRule="auto"/>
        <w:ind w:right="9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0C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и задачи конкурса</w:t>
      </w:r>
    </w:p>
    <w:p w:rsidR="005222A8" w:rsidRPr="00E10CF5" w:rsidRDefault="005222A8" w:rsidP="0052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2.1. </w:t>
      </w:r>
      <w:r w:rsidRPr="00E10C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 конкурса </w:t>
      </w:r>
      <w:r w:rsidR="00122BEC" w:rsidRPr="00122BEC">
        <w:rPr>
          <w:rFonts w:ascii="Times New Roman" w:hAnsi="Times New Roman" w:cs="Times New Roman"/>
          <w:sz w:val="28"/>
          <w:szCs w:val="28"/>
        </w:rPr>
        <w:t>создание условий для раскрытия профессионального и творческого потенциала личности, духовно-нравственное и патриотическое воспитание, стимулирование интереса к историко-культурному наследию родного края и великой реки, формирование активной жизненной позиции участников</w:t>
      </w:r>
      <w:r w:rsidR="00161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BEC" w:rsidRPr="001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Выбранная тематика </w:t>
      </w:r>
      <w:r w:rsidR="001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«Волга-матушка» </w:t>
      </w:r>
      <w:r w:rsidR="00122BEC" w:rsidRPr="0012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получить целостную картину творческого представления молодежи Поволжья о своем родном крае, неразрывно связанном с великой рекой – Волгой, объединяющей большие города и маленькие селения.</w:t>
      </w:r>
    </w:p>
    <w:p w:rsidR="005222A8" w:rsidRDefault="005222A8" w:rsidP="0052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</w:t>
      </w:r>
      <w:r w:rsidRPr="00E10CF5">
        <w:rPr>
          <w:rFonts w:ascii="Times New Roman" w:hAnsi="Times New Roman" w:cs="Times New Roman"/>
          <w:sz w:val="28"/>
          <w:szCs w:val="28"/>
        </w:rPr>
        <w:t xml:space="preserve">ворческого конкурса </w:t>
      </w:r>
      <w:r w:rsidRPr="001B6AAB">
        <w:rPr>
          <w:rFonts w:ascii="Times New Roman" w:hAnsi="Times New Roman" w:cs="Times New Roman"/>
          <w:sz w:val="28"/>
          <w:szCs w:val="28"/>
        </w:rPr>
        <w:t>«Пейзаж в графике»</w:t>
      </w:r>
      <w:r w:rsidRPr="00E10CF5">
        <w:rPr>
          <w:rFonts w:ascii="Times New Roman" w:hAnsi="Times New Roman" w:cs="Times New Roman"/>
          <w:sz w:val="28"/>
          <w:szCs w:val="28"/>
        </w:rPr>
        <w:t xml:space="preserve">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61889" w:rsidRPr="00385889" w:rsidRDefault="00161889" w:rsidP="00161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опыт участия в профессиональных конкурсах и выставках;</w:t>
      </w:r>
    </w:p>
    <w:p w:rsidR="00161889" w:rsidRPr="006C36A2" w:rsidRDefault="00161889" w:rsidP="005222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творческого роста и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творческим </w:t>
      </w: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профессиям;</w:t>
      </w:r>
    </w:p>
    <w:p w:rsidR="00161889" w:rsidRPr="006C36A2" w:rsidRDefault="00EC1D79" w:rsidP="00E143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="00E1439A"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историко-культурному наследию родного края</w:t>
      </w:r>
      <w:r w:rsidR="00273A07"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6A2" w:rsidRPr="006C36A2" w:rsidRDefault="005222A8" w:rsidP="006C3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участниками оценки их творчества от профессионального сообщества;</w:t>
      </w:r>
      <w:r w:rsidR="006C36A2"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2A8" w:rsidRPr="006C36A2" w:rsidRDefault="006C36A2" w:rsidP="006C3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профессионального творческого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2A8" w:rsidRPr="00561F61" w:rsidRDefault="005222A8" w:rsidP="005222A8">
      <w:pPr>
        <w:spacing w:after="0" w:line="240" w:lineRule="auto"/>
        <w:ind w:right="97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bookmarkStart w:id="1" w:name="100012"/>
      <w:bookmarkStart w:id="2" w:name="100013"/>
      <w:bookmarkStart w:id="3" w:name="100014"/>
      <w:bookmarkStart w:id="4" w:name="100015"/>
      <w:bookmarkEnd w:id="1"/>
      <w:bookmarkEnd w:id="2"/>
      <w:bookmarkEnd w:id="3"/>
      <w:bookmarkEnd w:id="4"/>
    </w:p>
    <w:p w:rsidR="005222A8" w:rsidRPr="00E10CF5" w:rsidRDefault="005222A8" w:rsidP="005222A8">
      <w:pPr>
        <w:numPr>
          <w:ilvl w:val="0"/>
          <w:numId w:val="1"/>
        </w:numPr>
        <w:spacing w:after="0" w:line="240" w:lineRule="auto"/>
        <w:ind w:right="9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0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273A07" w:rsidRDefault="005222A8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hAnsi="Times New Roman" w:cs="Times New Roman"/>
          <w:sz w:val="28"/>
          <w:szCs w:val="28"/>
        </w:rPr>
        <w:t xml:space="preserve">3.1. К участию в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0CF5">
        <w:rPr>
          <w:rFonts w:ascii="Times New Roman" w:hAnsi="Times New Roman" w:cs="Times New Roman"/>
          <w:sz w:val="28"/>
          <w:szCs w:val="28"/>
        </w:rPr>
        <w:t xml:space="preserve">ворческом </w:t>
      </w:r>
      <w:r w:rsidRPr="001B6AAB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«Пейзаж в графике»</w:t>
      </w:r>
      <w:r w:rsidR="00273A07">
        <w:rPr>
          <w:rFonts w:ascii="Times New Roman" w:hAnsi="Times New Roman" w:cs="Times New Roman"/>
          <w:sz w:val="28"/>
          <w:szCs w:val="28"/>
        </w:rPr>
        <w:t xml:space="preserve"> (тема </w:t>
      </w:r>
      <w:r w:rsidR="00122BEC" w:rsidRPr="00122BEC">
        <w:rPr>
          <w:rFonts w:ascii="Times New Roman" w:hAnsi="Times New Roman" w:cs="Times New Roman"/>
          <w:sz w:val="28"/>
          <w:szCs w:val="28"/>
        </w:rPr>
        <w:t>«Волга-матушка»</w:t>
      </w:r>
      <w:r w:rsidR="00273A07" w:rsidRPr="00122B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</w:t>
      </w:r>
      <w:r w:rsidR="0027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BEC" w:rsidRDefault="00122BEC" w:rsidP="00122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6A2">
        <w:rPr>
          <w:rFonts w:ascii="Times New Roman" w:hAnsi="Times New Roman" w:cs="Times New Roman"/>
          <w:sz w:val="28"/>
          <w:szCs w:val="28"/>
        </w:rPr>
        <w:t>обучающиеся</w:t>
      </w:r>
      <w:r w:rsidRPr="00561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художественных школ, школ искусств, творческих студий;</w:t>
      </w:r>
    </w:p>
    <w:p w:rsidR="005222A8" w:rsidRDefault="00273A07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2A8" w:rsidRPr="00E10CF5">
        <w:rPr>
          <w:rFonts w:ascii="Times New Roman" w:hAnsi="Times New Roman" w:cs="Times New Roman"/>
          <w:sz w:val="28"/>
          <w:szCs w:val="28"/>
        </w:rPr>
        <w:t>студенты</w:t>
      </w:r>
      <w:r w:rsidR="0052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 направлений подготовки</w:t>
      </w:r>
      <w:r w:rsidR="00E143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специальностей </w:t>
      </w:r>
      <w:r w:rsidR="005222A8">
        <w:rPr>
          <w:rFonts w:ascii="Times New Roman" w:hAnsi="Times New Roman" w:cs="Times New Roman"/>
          <w:sz w:val="28"/>
          <w:szCs w:val="28"/>
        </w:rPr>
        <w:t>средних профессиональных и вы</w:t>
      </w:r>
      <w:r>
        <w:rPr>
          <w:rFonts w:ascii="Times New Roman" w:hAnsi="Times New Roman" w:cs="Times New Roman"/>
          <w:sz w:val="28"/>
          <w:szCs w:val="28"/>
        </w:rPr>
        <w:t>сших образовательных учреждений</w:t>
      </w:r>
      <w:r w:rsidR="00387A5A">
        <w:rPr>
          <w:rFonts w:ascii="Times New Roman" w:hAnsi="Times New Roman" w:cs="Times New Roman"/>
          <w:sz w:val="28"/>
          <w:szCs w:val="28"/>
        </w:rPr>
        <w:t xml:space="preserve"> (обучающиеся </w:t>
      </w:r>
      <w:proofErr w:type="spellStart"/>
      <w:r w:rsidR="00387A5A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387A5A">
        <w:rPr>
          <w:rFonts w:ascii="Times New Roman" w:hAnsi="Times New Roman" w:cs="Times New Roman"/>
          <w:sz w:val="28"/>
          <w:szCs w:val="28"/>
        </w:rPr>
        <w:t>, ВУЗов);</w:t>
      </w:r>
    </w:p>
    <w:p w:rsidR="00613FF9" w:rsidRDefault="00613FF9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 проводится в следующих возрастных категориях:</w:t>
      </w:r>
    </w:p>
    <w:p w:rsidR="00613FF9" w:rsidRDefault="00613FF9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4559">
        <w:rPr>
          <w:rFonts w:ascii="Times New Roman" w:hAnsi="Times New Roman" w:cs="Times New Roman"/>
          <w:sz w:val="28"/>
          <w:szCs w:val="28"/>
        </w:rPr>
        <w:t xml:space="preserve">первая категория – </w:t>
      </w:r>
      <w:r>
        <w:rPr>
          <w:rFonts w:ascii="Times New Roman" w:hAnsi="Times New Roman" w:cs="Times New Roman"/>
          <w:sz w:val="28"/>
          <w:szCs w:val="28"/>
        </w:rPr>
        <w:t>14-16 лет (</w:t>
      </w:r>
      <w:r w:rsidR="006C36A2" w:rsidRPr="006C36A2">
        <w:rPr>
          <w:rFonts w:ascii="Times New Roman" w:hAnsi="Times New Roman" w:cs="Times New Roman"/>
          <w:sz w:val="28"/>
          <w:szCs w:val="28"/>
        </w:rPr>
        <w:t>обучающиеся</w:t>
      </w:r>
      <w:r w:rsidRPr="00561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3FF9">
        <w:rPr>
          <w:rFonts w:ascii="Times New Roman" w:hAnsi="Times New Roman" w:cs="Times New Roman"/>
          <w:sz w:val="28"/>
          <w:szCs w:val="28"/>
        </w:rPr>
        <w:t>художественных школ, школ искусств, творческих студий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13FF9" w:rsidRPr="00E10CF5" w:rsidRDefault="00613FF9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4559">
        <w:rPr>
          <w:rFonts w:ascii="Times New Roman" w:hAnsi="Times New Roman" w:cs="Times New Roman"/>
          <w:sz w:val="28"/>
          <w:szCs w:val="28"/>
        </w:rPr>
        <w:t xml:space="preserve"> вторая категория – </w:t>
      </w:r>
      <w:r>
        <w:rPr>
          <w:rFonts w:ascii="Times New Roman" w:hAnsi="Times New Roman" w:cs="Times New Roman"/>
          <w:sz w:val="28"/>
          <w:szCs w:val="28"/>
        </w:rPr>
        <w:t>16-23 года (</w:t>
      </w:r>
      <w:r w:rsidRPr="00E10CF5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творческих направлений подготовки, специальностей средних профессиональных и высших образовательных учреждений)</w:t>
      </w:r>
      <w:r w:rsidR="00506D3C">
        <w:rPr>
          <w:rFonts w:ascii="Times New Roman" w:hAnsi="Times New Roman" w:cs="Times New Roman"/>
          <w:sz w:val="28"/>
          <w:szCs w:val="28"/>
        </w:rPr>
        <w:t>.</w:t>
      </w:r>
    </w:p>
    <w:p w:rsidR="005222A8" w:rsidRDefault="00613FF9" w:rsidP="00613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D2986">
        <w:rPr>
          <w:rFonts w:ascii="Times New Roman" w:hAnsi="Times New Roman" w:cs="Times New Roman"/>
          <w:sz w:val="28"/>
          <w:szCs w:val="28"/>
        </w:rPr>
        <w:t>Конкурсанты своим участием</w:t>
      </w:r>
      <w:r>
        <w:rPr>
          <w:rFonts w:ascii="Times New Roman" w:hAnsi="Times New Roman" w:cs="Times New Roman"/>
          <w:sz w:val="28"/>
          <w:szCs w:val="28"/>
        </w:rPr>
        <w:t xml:space="preserve"> дают </w:t>
      </w:r>
      <w:r w:rsidRPr="006C36A2">
        <w:rPr>
          <w:rFonts w:ascii="Times New Roman" w:hAnsi="Times New Roman" w:cs="Times New Roman"/>
          <w:sz w:val="28"/>
          <w:szCs w:val="28"/>
        </w:rPr>
        <w:t>разрешение</w:t>
      </w:r>
      <w:r w:rsidRPr="00561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97C7C">
        <w:rPr>
          <w:rFonts w:ascii="Times New Roman" w:hAnsi="Times New Roman" w:cs="Times New Roman"/>
          <w:sz w:val="28"/>
          <w:szCs w:val="28"/>
        </w:rPr>
        <w:t xml:space="preserve">размещение работ в сети Интернет, </w:t>
      </w:r>
      <w:r w:rsidRPr="00613FF9">
        <w:rPr>
          <w:rFonts w:ascii="Times New Roman" w:hAnsi="Times New Roman" w:cs="Times New Roman"/>
          <w:sz w:val="28"/>
          <w:szCs w:val="28"/>
        </w:rPr>
        <w:t xml:space="preserve">проведение фото и видеосъемки своих произведений </w:t>
      </w:r>
      <w:r>
        <w:rPr>
          <w:rFonts w:ascii="Times New Roman" w:hAnsi="Times New Roman" w:cs="Times New Roman"/>
          <w:sz w:val="28"/>
          <w:szCs w:val="28"/>
        </w:rPr>
        <w:t>в целях популяризации изобразительного искусства</w:t>
      </w:r>
      <w:r w:rsidR="00597C7C">
        <w:rPr>
          <w:rFonts w:ascii="Times New Roman" w:hAnsi="Times New Roman" w:cs="Times New Roman"/>
          <w:sz w:val="28"/>
          <w:szCs w:val="28"/>
        </w:rPr>
        <w:t xml:space="preserve"> и художественного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FF9">
        <w:rPr>
          <w:rFonts w:ascii="Times New Roman" w:hAnsi="Times New Roman" w:cs="Times New Roman"/>
          <w:sz w:val="28"/>
          <w:szCs w:val="28"/>
        </w:rPr>
        <w:t>(гаранти</w:t>
      </w:r>
      <w:r>
        <w:rPr>
          <w:rFonts w:ascii="Times New Roman" w:hAnsi="Times New Roman" w:cs="Times New Roman"/>
          <w:sz w:val="28"/>
          <w:szCs w:val="28"/>
        </w:rPr>
        <w:t xml:space="preserve">руется </w:t>
      </w:r>
      <w:r w:rsidRPr="00613FF9">
        <w:rPr>
          <w:rFonts w:ascii="Times New Roman" w:hAnsi="Times New Roman" w:cs="Times New Roman"/>
          <w:sz w:val="28"/>
          <w:szCs w:val="28"/>
        </w:rPr>
        <w:t>сохранения авторства и а</w:t>
      </w:r>
      <w:r>
        <w:rPr>
          <w:rFonts w:ascii="Times New Roman" w:hAnsi="Times New Roman" w:cs="Times New Roman"/>
          <w:sz w:val="28"/>
          <w:szCs w:val="28"/>
        </w:rPr>
        <w:t>вторских прав</w:t>
      </w:r>
      <w:r w:rsidRPr="00613F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F9" w:rsidRPr="00E10CF5" w:rsidRDefault="00613FF9" w:rsidP="00613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2A8" w:rsidRPr="00E10CF5" w:rsidRDefault="005222A8" w:rsidP="005222A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0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и проведение конкурса</w:t>
      </w:r>
    </w:p>
    <w:p w:rsidR="005222A8" w:rsidRPr="00E10CF5" w:rsidRDefault="005222A8" w:rsidP="0052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Для организации и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онкурса создаётся оргкомитет, в состав которого входят сотрудники </w:t>
      </w:r>
      <w:r w:rsidRPr="00E10C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АНО ВО «</w:t>
      </w:r>
      <w:r w:rsidR="00122BEC" w:rsidRPr="00122B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Поволжская академия Святителя Алексия</w:t>
      </w:r>
      <w:r w:rsidRPr="00E10C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жюри и апелляционная комиссия (</w:t>
      </w:r>
      <w:r w:rsidRPr="00506D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1</w:t>
      </w:r>
      <w:r w:rsidRPr="00E10C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5222A8" w:rsidRPr="00E10CF5" w:rsidRDefault="005222A8" w:rsidP="00522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E1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проверяет работы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соответствии с критериями оценки, определяет победителей </w:t>
      </w:r>
      <w:r w:rsidRPr="00E1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представляет их в Оргкомитет </w:t>
      </w:r>
      <w:r w:rsidR="004C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22A8" w:rsidRPr="00E10CF5" w:rsidRDefault="005222A8" w:rsidP="0052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F5">
        <w:rPr>
          <w:rFonts w:ascii="Times New Roman" w:hAnsi="Times New Roman" w:cs="Times New Roman"/>
          <w:sz w:val="28"/>
          <w:szCs w:val="28"/>
        </w:rPr>
        <w:t xml:space="preserve">4.3. Апелляционная комиссия рассматривает претензии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CF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10CF5">
        <w:rPr>
          <w:rFonts w:ascii="Times New Roman" w:hAnsi="Times New Roman" w:cs="Times New Roman"/>
          <w:sz w:val="28"/>
          <w:szCs w:val="28"/>
        </w:rPr>
        <w:t xml:space="preserve">после объявления предварительных результатов. Апелляционная комиссия при рассмотрении апелляций имеет право, как повысить оценку (или оставить ее прежней), так и понизить ее в случае </w:t>
      </w:r>
      <w:r w:rsidRPr="006C36A2">
        <w:rPr>
          <w:rFonts w:ascii="Times New Roman" w:hAnsi="Times New Roman" w:cs="Times New Roman"/>
          <w:sz w:val="28"/>
          <w:szCs w:val="28"/>
        </w:rPr>
        <w:t xml:space="preserve">обнаружения </w:t>
      </w:r>
      <w:r w:rsidR="006C36A2" w:rsidRPr="006C36A2">
        <w:rPr>
          <w:rFonts w:ascii="Times New Roman" w:hAnsi="Times New Roman" w:cs="Times New Roman"/>
          <w:sz w:val="28"/>
          <w:szCs w:val="28"/>
        </w:rPr>
        <w:t>несоответствий</w:t>
      </w:r>
      <w:r w:rsidRPr="006C36A2">
        <w:rPr>
          <w:rFonts w:ascii="Times New Roman" w:hAnsi="Times New Roman" w:cs="Times New Roman"/>
          <w:sz w:val="28"/>
          <w:szCs w:val="28"/>
        </w:rPr>
        <w:t>,</w:t>
      </w:r>
      <w:r w:rsidRPr="00E10CF5">
        <w:rPr>
          <w:rFonts w:ascii="Times New Roman" w:hAnsi="Times New Roman" w:cs="Times New Roman"/>
          <w:sz w:val="28"/>
          <w:szCs w:val="28"/>
        </w:rPr>
        <w:t xml:space="preserve"> незамеченных при первоначальной проверке. Решение апелляционной комиссии является окончательным и учитывается жюри при определении общей суммы баллов при окончательном распределении мест. </w:t>
      </w:r>
      <w:bookmarkStart w:id="5" w:name="100037"/>
      <w:bookmarkEnd w:id="5"/>
    </w:p>
    <w:p w:rsidR="005222A8" w:rsidRPr="00E10CF5" w:rsidRDefault="005222A8" w:rsidP="0052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2A8" w:rsidRDefault="005222A8" w:rsidP="005222A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организаци</w:t>
      </w:r>
      <w:r w:rsidR="0059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85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конкурса</w:t>
      </w:r>
    </w:p>
    <w:p w:rsidR="005222A8" w:rsidRDefault="005222A8" w:rsidP="00D05F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Информация о проведении </w:t>
      </w:r>
      <w:r w:rsidR="009E6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ходе </w:t>
      </w:r>
      <w:r w:rsidRPr="00E10CF5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10CF5">
        <w:rPr>
          <w:rFonts w:ascii="Times New Roman" w:hAnsi="Times New Roman" w:cs="Times New Roman"/>
          <w:sz w:val="28"/>
          <w:szCs w:val="28"/>
        </w:rPr>
        <w:t xml:space="preserve">ворческого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CF5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«Пейзаж в графике» </w:t>
      </w:r>
      <w:r w:rsidRPr="00E10CF5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0170C1" w:rsidRPr="000170C1">
        <w:rPr>
          <w:rFonts w:ascii="Times New Roman" w:hAnsi="Times New Roman" w:cs="Times New Roman"/>
          <w:sz w:val="28"/>
          <w:szCs w:val="28"/>
        </w:rPr>
        <w:t>Поволжск</w:t>
      </w:r>
      <w:r w:rsidR="000170C1">
        <w:rPr>
          <w:rFonts w:ascii="Times New Roman" w:hAnsi="Times New Roman" w:cs="Times New Roman"/>
          <w:sz w:val="28"/>
          <w:szCs w:val="28"/>
        </w:rPr>
        <w:t>ой</w:t>
      </w:r>
      <w:r w:rsidR="000170C1" w:rsidRPr="000170C1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0170C1">
        <w:rPr>
          <w:rFonts w:ascii="Times New Roman" w:hAnsi="Times New Roman" w:cs="Times New Roman"/>
          <w:sz w:val="28"/>
          <w:szCs w:val="28"/>
        </w:rPr>
        <w:t>и</w:t>
      </w:r>
      <w:r w:rsidR="000170C1" w:rsidRPr="000170C1">
        <w:rPr>
          <w:rFonts w:ascii="Times New Roman" w:hAnsi="Times New Roman" w:cs="Times New Roman"/>
          <w:sz w:val="28"/>
          <w:szCs w:val="28"/>
        </w:rPr>
        <w:t xml:space="preserve"> Святителя Алексия</w:t>
      </w:r>
      <w:r w:rsidR="009E65F2">
        <w:rPr>
          <w:rFonts w:ascii="Times New Roman" w:hAnsi="Times New Roman" w:cs="Times New Roman"/>
          <w:sz w:val="28"/>
          <w:szCs w:val="28"/>
        </w:rPr>
        <w:t xml:space="preserve">, в официальной группе </w:t>
      </w:r>
      <w:proofErr w:type="spellStart"/>
      <w:r w:rsidR="009E65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E65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9E65F2" w:rsidRPr="00E5744B">
          <w:rPr>
            <w:rStyle w:val="a5"/>
            <w:rFonts w:ascii="Times New Roman" w:hAnsi="Times New Roman" w:cs="Times New Roman"/>
            <w:sz w:val="28"/>
            <w:szCs w:val="28"/>
          </w:rPr>
          <w:t>https://vk.com/pravinst</w:t>
        </w:r>
      </w:hyperlink>
      <w:r w:rsidR="009E65F2">
        <w:rPr>
          <w:rFonts w:ascii="Times New Roman" w:hAnsi="Times New Roman" w:cs="Times New Roman"/>
          <w:sz w:val="28"/>
          <w:szCs w:val="28"/>
        </w:rPr>
        <w:t>.</w:t>
      </w:r>
      <w:r w:rsidRPr="00E10C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58ED" w:rsidRPr="008558ED" w:rsidRDefault="008558ED" w:rsidP="00D05F8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8ED">
        <w:rPr>
          <w:rFonts w:ascii="Times New Roman" w:hAnsi="Times New Roman" w:cs="Times New Roman"/>
          <w:sz w:val="28"/>
          <w:szCs w:val="28"/>
        </w:rPr>
        <w:t>5.2. Формат Конкурса: дистанционно-очный – все работы участников Конкурса будут размещены на специализированн</w:t>
      </w:r>
      <w:r w:rsidR="009F5E00">
        <w:rPr>
          <w:rFonts w:ascii="Times New Roman" w:hAnsi="Times New Roman" w:cs="Times New Roman"/>
          <w:sz w:val="28"/>
          <w:szCs w:val="28"/>
        </w:rPr>
        <w:t>ой</w:t>
      </w:r>
      <w:r w:rsidRPr="008558ED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9F5E00">
        <w:rPr>
          <w:rFonts w:ascii="Times New Roman" w:hAnsi="Times New Roman" w:cs="Times New Roman"/>
          <w:sz w:val="28"/>
          <w:szCs w:val="28"/>
        </w:rPr>
        <w:t>е</w:t>
      </w:r>
      <w:r w:rsidRPr="008558E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E65F2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9E65F2" w:rsidRPr="007861A1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http://izoppi.tilda.ws/</w:t>
        </w:r>
      </w:hyperlink>
      <w:r w:rsidR="009E65F2">
        <w:rPr>
          <w:rFonts w:ascii="Times New Roman" w:hAnsi="Times New Roman" w:cs="Times New Roman"/>
          <w:sz w:val="28"/>
          <w:szCs w:val="28"/>
        </w:rPr>
        <w:t>)</w:t>
      </w:r>
      <w:r w:rsidRPr="008558ED">
        <w:rPr>
          <w:rFonts w:ascii="Times New Roman" w:hAnsi="Times New Roman" w:cs="Times New Roman"/>
          <w:sz w:val="28"/>
          <w:szCs w:val="28"/>
        </w:rPr>
        <w:t>, лучшие творческие работы</w:t>
      </w:r>
      <w:r w:rsidR="001270ED">
        <w:rPr>
          <w:rFonts w:ascii="Times New Roman" w:hAnsi="Times New Roman" w:cs="Times New Roman"/>
          <w:sz w:val="28"/>
          <w:szCs w:val="28"/>
        </w:rPr>
        <w:t xml:space="preserve"> (оригиналы)</w:t>
      </w:r>
      <w:r w:rsidRPr="008558ED">
        <w:rPr>
          <w:rFonts w:ascii="Times New Roman" w:hAnsi="Times New Roman" w:cs="Times New Roman"/>
          <w:sz w:val="28"/>
          <w:szCs w:val="28"/>
        </w:rPr>
        <w:t xml:space="preserve"> будут представлены на итоговой выставке Конкурса. </w:t>
      </w:r>
    </w:p>
    <w:p w:rsidR="005222A8" w:rsidRPr="00E10CF5" w:rsidRDefault="005222A8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DF6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8558E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C5D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10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в несколько этапов:</w:t>
      </w:r>
    </w:p>
    <w:p w:rsidR="005222A8" w:rsidRPr="00E10CF5" w:rsidRDefault="005222A8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этап: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1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19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519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251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творческих работ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8ED" w:rsidRDefault="005222A8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этап: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1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51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70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1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51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8558ED"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заявок (Приложение 2) в электронном виде по адресу </w:t>
      </w:r>
      <w:hyperlink r:id="rId10" w:history="1">
        <w:r w:rsidR="008558ED" w:rsidRPr="006C36A2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art@pravinst.ru</w:t>
        </w:r>
      </w:hyperlink>
      <w:r w:rsidR="008558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5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2A8" w:rsidRPr="009E65F2" w:rsidRDefault="008558ED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принимаемым работам: </w:t>
      </w:r>
      <w:r w:rsidR="0012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должны соответствовать конкурсному заданию;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качественное </w:t>
      </w:r>
      <w:r w:rsid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творческой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вес файла – </w:t>
      </w:r>
      <w:r w:rsidR="000170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7754" w:rsidRPr="008F7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Мбайт</w:t>
      </w:r>
      <w:r w:rsidR="008F77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не должно иметь перспективных искажений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фото не должны находится посторонние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FB1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работы должно быть подписано следующим образом: </w:t>
      </w:r>
      <w:proofErr w:type="spellStart"/>
      <w:r w:rsidR="009E5FB1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ФИавтора_Название</w:t>
      </w:r>
      <w:proofErr w:type="spellEnd"/>
      <w:r w:rsidR="009E5FB1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E5FB1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работы_Образовательное</w:t>
      </w:r>
      <w:proofErr w:type="spellEnd"/>
      <w:r w:rsidR="009E5FB1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E5FB1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учреждение_ФИОРуководителя</w:t>
      </w:r>
      <w:proofErr w:type="spellEnd"/>
      <w:r w:rsidR="009E5FB1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например, Петрова </w:t>
      </w:r>
      <w:proofErr w:type="spellStart"/>
      <w:r w:rsidR="009E5FB1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Мария_Вечерний</w:t>
      </w:r>
      <w:proofErr w:type="spellEnd"/>
      <w:r w:rsidR="009E5FB1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Тольятти_ДХШ5_Иванова</w:t>
      </w:r>
      <w:r w:rsidR="009E65F2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FB1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E65F2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5FB1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E65F2" w:rsidRPr="009E6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2006" w:rsidRDefault="00042006" w:rsidP="00042006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Жюри Конкурса имеет право отклонить работу от участия в случае ее несоответствия указанным требованиям. </w:t>
      </w:r>
    </w:p>
    <w:p w:rsidR="005222A8" w:rsidRDefault="001E7AE6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 присланные творческие работы</w:t>
      </w:r>
      <w:r w:rsidR="000C4E0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размещены на сайте - Виртуальные выставки кафедры изобразительного искусства </w:t>
      </w:r>
      <w:r w:rsidR="000170C1" w:rsidRPr="000170C1">
        <w:rPr>
          <w:rFonts w:ascii="Times New Roman" w:eastAsia="Calibri" w:hAnsi="Times New Roman" w:cs="Times New Roman"/>
          <w:sz w:val="28"/>
          <w:szCs w:val="28"/>
          <w:lang w:eastAsia="ru-RU"/>
        </w:rPr>
        <w:t>Поволжской академии Святителя Алексия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 </w:t>
      </w:r>
      <w:hyperlink r:id="rId11" w:history="1">
        <w:r w:rsidR="00597C7C" w:rsidRPr="007861A1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http://izoppi.tilda.ws/</w:t>
        </w:r>
      </w:hyperlink>
      <w:r w:rsidR="00597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специальном разделе.</w:t>
      </w:r>
    </w:p>
    <w:p w:rsidR="00D05F8F" w:rsidRDefault="00D05F8F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7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AC7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этап: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519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170C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</w:t>
      </w:r>
      <w:r w:rsidR="000170C1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519C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12519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0C4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работа жюри, определение победителей Конкурса, определение работ-участников итоговой выставки.</w:t>
      </w:r>
    </w:p>
    <w:p w:rsidR="00D05F8F" w:rsidRDefault="00D05F8F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77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9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170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0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15B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</w:t>
      </w:r>
      <w:r w:rsidRPr="000C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осведомление участников Конкурса о необходимости предоставления оригинала творческой работы для итоговой выставки, </w:t>
      </w:r>
      <w:r w:rsidRPr="000C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бор творческих работ-участников итоговой выставки</w:t>
      </w:r>
      <w:r w:rsidR="00017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публикация результатов конкурса на сайте </w:t>
      </w:r>
      <w:hyperlink r:id="rId12" w:history="1">
        <w:r w:rsidR="000170C1" w:rsidRPr="007861A1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http://izoppi.tilda.ws/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05F8F" w:rsidRDefault="00D05F8F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итоговой выставке конкурсантам необходимо предоставить оригинал творческой работы по адресу: г. Тольятти, ул. Юбилейная 4А,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30</w:t>
      </w:r>
      <w:r w:rsidR="005A1B5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(ВНИМАНИЕ! Оформление работ (рамы, паспорту, этикетаж) для итоговой выставки проводится организатором </w:t>
      </w:r>
      <w:r w:rsidR="004C0A33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онкурса – кафедрой изобразительного искусства </w:t>
      </w:r>
      <w:r w:rsidR="005A1B5E" w:rsidRPr="005A1B5E">
        <w:rPr>
          <w:rFonts w:ascii="Times New Roman" w:eastAsia="Calibri" w:hAnsi="Times New Roman" w:cs="Times New Roman"/>
          <w:sz w:val="28"/>
          <w:szCs w:val="28"/>
          <w:lang w:eastAsia="ru-RU"/>
        </w:rPr>
        <w:t>Поволжской академии Святителя Алексия</w:t>
      </w:r>
      <w:r w:rsidR="008556C1" w:rsidRPr="005A1B5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556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окончания выставки оригинал работы возвращается участнику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D05F8F" w:rsidRDefault="00D05F8F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9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34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организация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награждение победителей 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D05F8F" w:rsidRPr="00D05F8F" w:rsidRDefault="00D05F8F" w:rsidP="00D05F8F">
      <w:pPr>
        <w:spacing w:after="0" w:line="240" w:lineRule="auto"/>
        <w:ind w:right="-1"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22A8" w:rsidRDefault="005222A8" w:rsidP="00522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CF5">
        <w:rPr>
          <w:rFonts w:ascii="Times New Roman" w:hAnsi="Times New Roman" w:cs="Times New Roman"/>
          <w:b/>
          <w:bCs/>
          <w:sz w:val="28"/>
          <w:szCs w:val="28"/>
        </w:rPr>
        <w:t>Содержание задания конкурса</w:t>
      </w:r>
    </w:p>
    <w:p w:rsidR="00C35C61" w:rsidRDefault="008B12B4" w:rsidP="005A1B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2B4">
        <w:rPr>
          <w:rFonts w:ascii="Times New Roman" w:hAnsi="Times New Roman" w:cs="Times New Roman"/>
          <w:bCs/>
          <w:sz w:val="28"/>
          <w:szCs w:val="28"/>
        </w:rPr>
        <w:t>Творческ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8B12B4">
        <w:rPr>
          <w:rFonts w:ascii="Times New Roman" w:hAnsi="Times New Roman" w:cs="Times New Roman"/>
          <w:bCs/>
          <w:sz w:val="28"/>
          <w:szCs w:val="28"/>
        </w:rPr>
        <w:t xml:space="preserve"> конкурс «Пейзаж в графике»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8B12B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35C61">
        <w:rPr>
          <w:rFonts w:ascii="Times New Roman" w:hAnsi="Times New Roman" w:cs="Times New Roman"/>
          <w:bCs/>
          <w:sz w:val="28"/>
          <w:szCs w:val="28"/>
        </w:rPr>
        <w:t>1</w:t>
      </w:r>
      <w:r w:rsidRPr="008B12B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B12B4">
        <w:rPr>
          <w:rFonts w:ascii="Times New Roman" w:hAnsi="Times New Roman" w:cs="Times New Roman"/>
          <w:bCs/>
          <w:sz w:val="28"/>
          <w:szCs w:val="28"/>
        </w:rPr>
        <w:t>2</w:t>
      </w:r>
      <w:r w:rsidR="00C35C61">
        <w:rPr>
          <w:rFonts w:ascii="Times New Roman" w:hAnsi="Times New Roman" w:cs="Times New Roman"/>
          <w:bCs/>
          <w:sz w:val="28"/>
          <w:szCs w:val="28"/>
        </w:rPr>
        <w:t>2</w:t>
      </w:r>
      <w:r w:rsidRPr="008B1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0ED">
        <w:rPr>
          <w:rFonts w:ascii="Times New Roman" w:hAnsi="Times New Roman" w:cs="Times New Roman"/>
          <w:bCs/>
          <w:sz w:val="28"/>
          <w:szCs w:val="28"/>
        </w:rPr>
        <w:t xml:space="preserve">учебном </w:t>
      </w:r>
      <w:r w:rsidRPr="008B12B4">
        <w:rPr>
          <w:rFonts w:ascii="Times New Roman" w:hAnsi="Times New Roman" w:cs="Times New Roman"/>
          <w:bCs/>
          <w:sz w:val="28"/>
          <w:szCs w:val="28"/>
        </w:rPr>
        <w:t>году проводится в рамках темы «</w:t>
      </w:r>
      <w:r w:rsidR="00C35C61">
        <w:rPr>
          <w:rFonts w:ascii="Times New Roman" w:hAnsi="Times New Roman" w:cs="Times New Roman"/>
          <w:bCs/>
          <w:sz w:val="28"/>
          <w:szCs w:val="28"/>
        </w:rPr>
        <w:t>Волга-матушка</w:t>
      </w:r>
      <w:r w:rsidRPr="008B12B4">
        <w:rPr>
          <w:rFonts w:ascii="Times New Roman" w:hAnsi="Times New Roman" w:cs="Times New Roman"/>
          <w:bCs/>
          <w:sz w:val="28"/>
          <w:szCs w:val="28"/>
        </w:rPr>
        <w:t>»</w:t>
      </w:r>
      <w:r w:rsidR="005A1B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5C61" w:rsidRPr="00C35C61">
        <w:rPr>
          <w:rFonts w:ascii="Times New Roman" w:hAnsi="Times New Roman" w:cs="Times New Roman"/>
          <w:bCs/>
          <w:sz w:val="28"/>
          <w:szCs w:val="28"/>
        </w:rPr>
        <w:t xml:space="preserve">Конкурс предполагает создание творческих графических работ, воспевающих красоту могучей реки Волги, </w:t>
      </w:r>
      <w:r w:rsidR="009E5FB1" w:rsidRPr="00C35C61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поселений,</w:t>
      </w:r>
      <w:r w:rsidR="00C35C61" w:rsidRPr="00C35C61">
        <w:rPr>
          <w:rFonts w:ascii="Times New Roman" w:hAnsi="Times New Roman" w:cs="Times New Roman"/>
          <w:bCs/>
          <w:sz w:val="28"/>
          <w:szCs w:val="28"/>
        </w:rPr>
        <w:t xml:space="preserve"> расположенных по ее течению, обращенных к красоте природных ландшафтов Поволжья, архитектурному наследию.</w:t>
      </w:r>
    </w:p>
    <w:p w:rsidR="008B12B4" w:rsidRPr="00A27210" w:rsidRDefault="00D05F8F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Задание</w:t>
      </w:r>
      <w:r w:rsidR="008B12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участников Конкурса:</w:t>
      </w:r>
    </w:p>
    <w:p w:rsidR="008B12B4" w:rsidRDefault="008B12B4" w:rsidP="00855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C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Познакомиться с творчеством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русских и зарубежных художников-пейзажистов, определить способы передачи настроения пейзажа, его вид;</w:t>
      </w:r>
    </w:p>
    <w:p w:rsidR="008B12B4" w:rsidRPr="00E83BF3" w:rsidRDefault="008B12B4" w:rsidP="00855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 природные ландшафты, архитектурное наследие, городские и сельские виды </w:t>
      </w:r>
      <w:r w:rsidR="00C35C61">
        <w:rPr>
          <w:rFonts w:ascii="Times New Roman" w:eastAsia="Calibri" w:hAnsi="Times New Roman" w:cs="Times New Roman"/>
          <w:color w:val="000000"/>
          <w:sz w:val="28"/>
          <w:szCs w:val="28"/>
        </w:rPr>
        <w:t>Поволжья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родного края</w:t>
      </w:r>
      <w:r w:rsidR="00C35C6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B12B4" w:rsidRDefault="008B12B4" w:rsidP="00855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Определится с видом пейзажа (для участия в Конкурсе принимаются любые виды пейзажа – природный, городской, сельский, архитектурный и т.д.); выбрать графический материал; создать творческую работу – пейзаж в графике. </w:t>
      </w:r>
    </w:p>
    <w:p w:rsidR="00042006" w:rsidRPr="001270ED" w:rsidRDefault="00042006" w:rsidP="000420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006">
        <w:rPr>
          <w:rFonts w:ascii="Times New Roman" w:hAnsi="Times New Roman" w:cs="Times New Roman"/>
          <w:bCs/>
          <w:sz w:val="28"/>
          <w:szCs w:val="28"/>
        </w:rPr>
        <w:t xml:space="preserve">Пейзаж должен отражать конкретное место,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042006">
        <w:rPr>
          <w:rFonts w:ascii="Times New Roman" w:hAnsi="Times New Roman" w:cs="Times New Roman"/>
          <w:bCs/>
          <w:sz w:val="28"/>
          <w:szCs w:val="28"/>
        </w:rPr>
        <w:t>решение может быть, как реалистичным, так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006">
        <w:rPr>
          <w:rFonts w:ascii="Times New Roman" w:hAnsi="Times New Roman" w:cs="Times New Roman"/>
          <w:bCs/>
          <w:sz w:val="28"/>
          <w:szCs w:val="28"/>
        </w:rPr>
        <w:t>декоративным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Pr="00042006">
        <w:rPr>
          <w:rFonts w:ascii="Times New Roman" w:hAnsi="Times New Roman" w:cs="Times New Roman"/>
          <w:bCs/>
          <w:sz w:val="28"/>
          <w:szCs w:val="28"/>
        </w:rPr>
        <w:t>формальным.</w:t>
      </w:r>
    </w:p>
    <w:p w:rsidR="00042006" w:rsidRDefault="001270ED" w:rsidP="001270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0ED">
        <w:rPr>
          <w:rFonts w:ascii="Times New Roman" w:hAnsi="Times New Roman" w:cs="Times New Roman"/>
          <w:bCs/>
          <w:sz w:val="28"/>
          <w:szCs w:val="28"/>
        </w:rPr>
        <w:t xml:space="preserve">В процессе работы над графическими листами, можно   использовать различные художественные материалы - тушь, перо, карандаш, уголь, </w:t>
      </w:r>
      <w:r w:rsidRPr="001270ED">
        <w:rPr>
          <w:rFonts w:ascii="Times New Roman" w:hAnsi="Times New Roman" w:cs="Times New Roman"/>
          <w:bCs/>
          <w:sz w:val="28"/>
          <w:szCs w:val="28"/>
        </w:rPr>
        <w:lastRenderedPageBreak/>
        <w:t>сангина, пастель, акварель, ручка, кисть, белая, либо тонированная бумага.</w:t>
      </w:r>
    </w:p>
    <w:p w:rsidR="008B12B4" w:rsidRDefault="008B12B4" w:rsidP="00855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C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творческой работы:</w:t>
      </w:r>
      <w:r w:rsidRPr="00E10C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А4 (на выбор).</w:t>
      </w:r>
    </w:p>
    <w:p w:rsidR="008B12B4" w:rsidRPr="00E10CF5" w:rsidRDefault="008B12B4" w:rsidP="00855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C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Использование в своих работах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плагиата</w:t>
      </w:r>
      <w:r w:rsidRPr="00E10C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допускается.</w:t>
      </w:r>
    </w:p>
    <w:p w:rsidR="008B12B4" w:rsidRPr="0033092F" w:rsidRDefault="008B12B4" w:rsidP="008558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подаваемых работ на Конкурс не </w:t>
      </w:r>
      <w:r w:rsidRPr="00E10CF5">
        <w:rPr>
          <w:rFonts w:ascii="Times New Roman" w:eastAsia="Calibri" w:hAnsi="Times New Roman" w:cs="Times New Roman"/>
          <w:color w:val="000000"/>
          <w:sz w:val="28"/>
          <w:szCs w:val="28"/>
        </w:rPr>
        <w:t>ограничивается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270ED" w:rsidRDefault="001270ED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C61" w:rsidRPr="00C35C61" w:rsidRDefault="00C35C61" w:rsidP="00C35C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61">
        <w:rPr>
          <w:rFonts w:ascii="Times New Roman" w:hAnsi="Times New Roman" w:cs="Times New Roman"/>
          <w:bCs/>
          <w:sz w:val="28"/>
          <w:szCs w:val="28"/>
        </w:rPr>
        <w:t>Волга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Поволжье</w:t>
      </w:r>
      <w:r w:rsidRPr="00C35C61">
        <w:rPr>
          <w:rFonts w:ascii="Times New Roman" w:hAnsi="Times New Roman" w:cs="Times New Roman"/>
          <w:bCs/>
          <w:sz w:val="28"/>
          <w:szCs w:val="28"/>
        </w:rPr>
        <w:t xml:space="preserve"> всегда притягивал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35C61">
        <w:rPr>
          <w:rFonts w:ascii="Times New Roman" w:hAnsi="Times New Roman" w:cs="Times New Roman"/>
          <w:bCs/>
          <w:sz w:val="28"/>
          <w:szCs w:val="28"/>
        </w:rPr>
        <w:t xml:space="preserve"> внимание художников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35C61">
        <w:rPr>
          <w:rFonts w:ascii="Times New Roman" w:hAnsi="Times New Roman" w:cs="Times New Roman"/>
          <w:bCs/>
          <w:sz w:val="28"/>
          <w:szCs w:val="28"/>
        </w:rPr>
        <w:t xml:space="preserve"> поэтов. Почти 200 лет назад, в 1838 году, два художника - братья, академики живописи Никанор и Григорий </w:t>
      </w:r>
      <w:proofErr w:type="spellStart"/>
      <w:r w:rsidRPr="00C35C61">
        <w:rPr>
          <w:rFonts w:ascii="Times New Roman" w:hAnsi="Times New Roman" w:cs="Times New Roman"/>
          <w:bCs/>
          <w:sz w:val="28"/>
          <w:szCs w:val="28"/>
        </w:rPr>
        <w:t>Чернецовы</w:t>
      </w:r>
      <w:proofErr w:type="spellEnd"/>
      <w:r w:rsidRPr="00C35C61">
        <w:rPr>
          <w:rFonts w:ascii="Times New Roman" w:hAnsi="Times New Roman" w:cs="Times New Roman"/>
          <w:bCs/>
          <w:sz w:val="28"/>
          <w:szCs w:val="28"/>
        </w:rPr>
        <w:t xml:space="preserve"> совершили путешествие от Рыбинска до Астрахани и написали панораму обоих волжских берегов.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Волге и окружающей ее природе, селениям посвятили свои пейзажи великие художники России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И.Репин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А. Саврасов, И. Айвазовский, А. Куинджи, И. Левитан, Б. Кустодиев.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210">
        <w:rPr>
          <w:rFonts w:ascii="Times New Roman" w:hAnsi="Times New Roman" w:cs="Times New Roman"/>
          <w:bCs/>
          <w:sz w:val="28"/>
          <w:szCs w:val="28"/>
        </w:rPr>
        <w:t>Пейзаж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27210">
        <w:rPr>
          <w:rFonts w:ascii="Times New Roman" w:hAnsi="Times New Roman" w:cs="Times New Roman"/>
          <w:bCs/>
          <w:sz w:val="28"/>
          <w:szCs w:val="28"/>
        </w:rPr>
        <w:t>жанр изобразительного искусства, в котором основным предметом изображения является первозданная, либо в той или иной степени преображённая человеком природа, окружающая среда.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Пейзаж сравнительно молодой жанр живописи, окончательное его формирование, как самостоятельного жанра происходит в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 19 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е, </w:t>
      </w:r>
      <w:r w:rsidRPr="00A27210">
        <w:rPr>
          <w:rFonts w:ascii="Times New Roman" w:hAnsi="Times New Roman" w:cs="Times New Roman"/>
          <w:bCs/>
          <w:sz w:val="28"/>
          <w:szCs w:val="28"/>
        </w:rPr>
        <w:t>сегодня</w:t>
      </w:r>
      <w:r w:rsidRPr="00A27210">
        <w:rPr>
          <w:rFonts w:ascii="Times New Roman" w:hAnsi="Times New Roman" w:cs="Times New Roman"/>
          <w:sz w:val="28"/>
          <w:szCs w:val="28"/>
        </w:rPr>
        <w:t xml:space="preserve"> является одним из наиболее популярных и любимых жанров изобразительного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Написание пейзажа всегда требует о художника личного эмоционального отношения к состоянию природы, которое автор собирается отобразить, четкого применения знаний о линейной и воздушной перспективе, пропорциональности, композиции, светотени. 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210">
        <w:rPr>
          <w:rFonts w:ascii="Times New Roman" w:hAnsi="Times New Roman" w:cs="Times New Roman"/>
          <w:bCs/>
          <w:sz w:val="28"/>
          <w:szCs w:val="28"/>
        </w:rPr>
        <w:t>В зависимости от главного предмета изображения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 его характера, внутри пейзажного жанра различают следующие </w:t>
      </w:r>
      <w:r>
        <w:rPr>
          <w:rFonts w:ascii="Times New Roman" w:hAnsi="Times New Roman" w:cs="Times New Roman"/>
          <w:bCs/>
          <w:sz w:val="28"/>
          <w:szCs w:val="28"/>
        </w:rPr>
        <w:t>виды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27210">
        <w:rPr>
          <w:rFonts w:ascii="Times New Roman" w:hAnsi="Times New Roman" w:cs="Times New Roman"/>
          <w:bCs/>
          <w:sz w:val="28"/>
          <w:szCs w:val="28"/>
        </w:rPr>
        <w:t>риродный пейзаж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210">
        <w:rPr>
          <w:rFonts w:ascii="Times New Roman" w:hAnsi="Times New Roman" w:cs="Times New Roman"/>
          <w:bCs/>
          <w:sz w:val="28"/>
          <w:szCs w:val="28"/>
        </w:rPr>
        <w:t>изображение природного ландшафта лесов, полей, рек, явлений природы в разное время суток (утро, вечер, закат, рассвет) и в разные времена года (осенний, зимний, весенний, летний)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27210">
        <w:rPr>
          <w:rFonts w:ascii="Times New Roman" w:hAnsi="Times New Roman" w:cs="Times New Roman"/>
          <w:bCs/>
          <w:sz w:val="28"/>
          <w:szCs w:val="28"/>
        </w:rPr>
        <w:t>ельский – изображение деревень и сел, где внимание уделено единению с природой, гармоничному сосуществование человека и окружающего мира, простому сельскому быту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рхитектурный – пейзаж, демонстрирующий красоту зданий и сооружений, их фрагментов.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27210">
        <w:rPr>
          <w:rFonts w:ascii="Times New Roman" w:hAnsi="Times New Roman" w:cs="Times New Roman"/>
          <w:bCs/>
          <w:sz w:val="28"/>
          <w:szCs w:val="28"/>
        </w:rPr>
        <w:t>сторические постройки, церковная архитектура становятся объектом внимания художника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22A8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A27210">
        <w:rPr>
          <w:rFonts w:ascii="Times New Roman" w:hAnsi="Times New Roman" w:cs="Times New Roman"/>
          <w:bCs/>
          <w:sz w:val="28"/>
          <w:szCs w:val="28"/>
        </w:rPr>
        <w:t>ородской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210">
        <w:rPr>
          <w:rFonts w:ascii="Times New Roman" w:hAnsi="Times New Roman" w:cs="Times New Roman"/>
          <w:bCs/>
          <w:sz w:val="28"/>
          <w:szCs w:val="28"/>
        </w:rPr>
        <w:t>– изображение города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A27210">
        <w:rPr>
          <w:rFonts w:ascii="Times New Roman" w:hAnsi="Times New Roman" w:cs="Times New Roman"/>
          <w:bCs/>
          <w:sz w:val="28"/>
          <w:szCs w:val="28"/>
        </w:rPr>
        <w:t>ид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 улиц, кварталов, населенных жителями и транспортом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27210">
        <w:rPr>
          <w:rFonts w:ascii="Times New Roman" w:hAnsi="Times New Roman" w:cs="Times New Roman"/>
          <w:bCs/>
          <w:sz w:val="28"/>
          <w:szCs w:val="28"/>
        </w:rPr>
        <w:t>орской – марины, изображение моря, морской стихии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27210">
        <w:rPr>
          <w:rFonts w:ascii="Times New Roman" w:hAnsi="Times New Roman" w:cs="Times New Roman"/>
          <w:bCs/>
          <w:sz w:val="28"/>
          <w:szCs w:val="28"/>
        </w:rPr>
        <w:t>арковый – пейзаж обжитой человеком природы, обустроенной для приятного время провождения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27210">
        <w:rPr>
          <w:rFonts w:ascii="Times New Roman" w:hAnsi="Times New Roman" w:cs="Times New Roman"/>
          <w:bCs/>
          <w:sz w:val="28"/>
          <w:szCs w:val="28"/>
        </w:rPr>
        <w:t>ндустриальный, промышленный пейзаж – появился с развитием большого производства и городского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22A8" w:rsidRPr="00A27210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A27210">
        <w:rPr>
          <w:rFonts w:ascii="Times New Roman" w:hAnsi="Times New Roman" w:cs="Times New Roman"/>
          <w:bCs/>
          <w:sz w:val="28"/>
          <w:szCs w:val="28"/>
        </w:rPr>
        <w:t xml:space="preserve">ирический пейзаж или пейзаж настроения – пейзажи выразительно передают зрителю настроения и впечатления художника от природы в момент написания картины. </w:t>
      </w:r>
    </w:p>
    <w:p w:rsidR="005222A8" w:rsidRDefault="005222A8" w:rsidP="008558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2721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Иногда художник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работе над пейзажем </w:t>
      </w:r>
      <w:r w:rsidRPr="00A27210">
        <w:rPr>
          <w:rFonts w:ascii="Times New Roman" w:hAnsi="Times New Roman" w:cs="Times New Roman"/>
          <w:iCs/>
          <w:color w:val="000000"/>
          <w:sz w:val="28"/>
          <w:szCs w:val="28"/>
        </w:rPr>
        <w:t>использует фигуративные включения (люди, животные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стаффаж</w:t>
      </w:r>
      <w:r w:rsidRPr="00A272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), преимущественно в виде относительно мимолётных сюжетных ситуаций. </w:t>
      </w:r>
    </w:p>
    <w:p w:rsidR="008558ED" w:rsidRDefault="005222A8" w:rsidP="00855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Пейзаж, как жанр способен поднимать вопросы истории, философии, любви к род</w:t>
      </w:r>
      <w:r w:rsidR="008558ED">
        <w:rPr>
          <w:rFonts w:ascii="Times New Roman" w:hAnsi="Times New Roman" w:cs="Times New Roman"/>
          <w:iCs/>
          <w:color w:val="000000"/>
          <w:sz w:val="28"/>
          <w:szCs w:val="28"/>
        </w:rPr>
        <w:t>ине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F535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Данный конкурс предполагает создание творческих работ на основе природных ландшафтов, сельских, городских и архитектурных объектов </w:t>
      </w:r>
      <w:r w:rsidR="008558ED">
        <w:rPr>
          <w:rFonts w:ascii="Times New Roman" w:hAnsi="Times New Roman" w:cs="Times New Roman"/>
          <w:iCs/>
          <w:color w:val="000000"/>
          <w:sz w:val="28"/>
          <w:szCs w:val="28"/>
        </w:rPr>
        <w:t>родного края</w:t>
      </w:r>
      <w:r w:rsidRPr="00F535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8B12B4" w:rsidRDefault="008B12B4" w:rsidP="00855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2B4">
        <w:rPr>
          <w:rFonts w:ascii="Times New Roman" w:hAnsi="Times New Roman" w:cs="Times New Roman"/>
          <w:bCs/>
          <w:sz w:val="28"/>
          <w:szCs w:val="28"/>
        </w:rPr>
        <w:t>Исполнение пейзажа в графике позволит участникам максимально раскрыть свои творческие способности и продемонстрировать художественные навыки.</w:t>
      </w:r>
    </w:p>
    <w:p w:rsidR="009E5FB1" w:rsidRPr="00C35C61" w:rsidRDefault="009E5FB1" w:rsidP="009E5F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Участвуя в конкурсе, конкурсанты</w:t>
      </w:r>
      <w:r w:rsidRPr="00C35C61">
        <w:rPr>
          <w:rFonts w:ascii="Times New Roman" w:hAnsi="Times New Roman" w:cs="Times New Roman"/>
          <w:bCs/>
          <w:sz w:val="28"/>
          <w:szCs w:val="28"/>
        </w:rPr>
        <w:t xml:space="preserve"> получают возможность изучить культуру регионов Приволжского федерального округа, историко-культурное наследие Волги, расширить свой кругозор и задействовать памятники архитектуры в качестве объектов творческого познания и отражения.</w:t>
      </w:r>
    </w:p>
    <w:p w:rsidR="009E5FB1" w:rsidRPr="00C35C61" w:rsidRDefault="009E5FB1" w:rsidP="009E5F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61">
        <w:rPr>
          <w:rFonts w:ascii="Times New Roman" w:hAnsi="Times New Roman" w:cs="Times New Roman"/>
          <w:bCs/>
          <w:sz w:val="28"/>
          <w:szCs w:val="28"/>
        </w:rPr>
        <w:t xml:space="preserve">Своеобразие, специфика культуры </w:t>
      </w:r>
      <w:r>
        <w:rPr>
          <w:rFonts w:ascii="Times New Roman" w:hAnsi="Times New Roman" w:cs="Times New Roman"/>
          <w:bCs/>
          <w:sz w:val="28"/>
          <w:szCs w:val="28"/>
        </w:rPr>
        <w:t>Поволжья</w:t>
      </w:r>
      <w:r w:rsidRPr="00C35C61">
        <w:rPr>
          <w:rFonts w:ascii="Times New Roman" w:hAnsi="Times New Roman" w:cs="Times New Roman"/>
          <w:bCs/>
          <w:sz w:val="28"/>
          <w:szCs w:val="28"/>
        </w:rPr>
        <w:t>, предметно-пространственная среда ее городов представляют эстетическую и художественную ценность для потомков. Сегодня, в период глобализации, мы всё больше нуждаемся в этнической идентификации, а вопрос сохранности и популяризации культуры и искусства Поволжья становится для нас наиболее актуальным.</w:t>
      </w:r>
    </w:p>
    <w:p w:rsidR="009E5FB1" w:rsidRPr="008B12B4" w:rsidRDefault="009E5FB1" w:rsidP="00855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2A8" w:rsidRDefault="005222A8" w:rsidP="005222A8">
      <w:pPr>
        <w:numPr>
          <w:ilvl w:val="0"/>
          <w:numId w:val="5"/>
        </w:num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работ, выпол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ненных участниками творческого</w:t>
      </w:r>
      <w:r w:rsidRPr="005F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F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«Пейзаж в графике»</w:t>
      </w:r>
    </w:p>
    <w:p w:rsidR="00D05F8F" w:rsidRPr="00E10CF5" w:rsidRDefault="00D05F8F" w:rsidP="00D05F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работ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творческой работы заданию </w:t>
      </w:r>
      <w:r w:rsidR="004C0A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 характерность образов;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настроения в творческой работе;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и выразительность композиционного решения;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масштабности, пропорциональности и законов перспективы в творческой работе;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A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цвета</w:t>
      </w: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графического исполнения творческой работы;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и выразительность изображения;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подход к выполнению творческой работы;</w:t>
      </w:r>
    </w:p>
    <w:p w:rsidR="00D05F8F" w:rsidRPr="00CF1823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владение художественными материалами;</w:t>
      </w:r>
    </w:p>
    <w:p w:rsidR="00D05F8F" w:rsidRPr="005222A8" w:rsidRDefault="00D05F8F" w:rsidP="00D05F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замысла и исполнения.</w:t>
      </w:r>
    </w:p>
    <w:p w:rsidR="005222A8" w:rsidRPr="00E10CF5" w:rsidRDefault="005222A8" w:rsidP="00522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критерий имеет 10 уровней. При систематизации результатов используется </w:t>
      </w:r>
      <w:proofErr w:type="spellStart"/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стобалльная</w:t>
      </w:r>
      <w:proofErr w:type="spellEnd"/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 Полученные уровни по каждому критерию суммируются, и высчитывается общий оценочный балл работы.</w:t>
      </w:r>
    </w:p>
    <w:p w:rsidR="005222A8" w:rsidRPr="00E10CF5" w:rsidRDefault="005222A8" w:rsidP="0052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случае если победители набрали одинаковое количество баллов, жюри имеет право на выделение дополнительного первого, второго или третьего места.</w:t>
      </w:r>
    </w:p>
    <w:p w:rsidR="005222A8" w:rsidRDefault="005222A8" w:rsidP="0052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5E" w:rsidRDefault="005A1B5E" w:rsidP="0052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Pr="00E10CF5" w:rsidRDefault="009E5FB1" w:rsidP="0052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A8" w:rsidRPr="00E10CF5" w:rsidRDefault="005222A8" w:rsidP="005222A8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Определение победителей конкурса и поощрение участников</w:t>
      </w:r>
    </w:p>
    <w:p w:rsidR="005222A8" w:rsidRPr="00E10CF5" w:rsidRDefault="005222A8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Победители определяются по лучшим показателям (баллам) выполнения конкурсн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4559" w:rsidRPr="007D4559" w:rsidRDefault="005222A8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559"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победителям в каждой </w:t>
      </w:r>
      <w:r w:rsid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категории </w:t>
      </w:r>
      <w:r w:rsidR="007D4559"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присуждается:</w:t>
      </w:r>
    </w:p>
    <w:p w:rsidR="007D4559" w:rsidRPr="007D4559" w:rsidRDefault="007D4559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место;</w:t>
      </w:r>
    </w:p>
    <w:p w:rsidR="007D4559" w:rsidRPr="007D4559" w:rsidRDefault="007D4559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место;</w:t>
      </w:r>
    </w:p>
    <w:p w:rsidR="007D4559" w:rsidRPr="007D4559" w:rsidRDefault="007D4559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05F8F"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>III место.</w:t>
      </w:r>
    </w:p>
    <w:p w:rsidR="005222A8" w:rsidRDefault="005222A8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Участникам, показавшим высокие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</w:t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устанавливаться дополнительные поощрения. </w:t>
      </w:r>
    </w:p>
    <w:p w:rsidR="001270ED" w:rsidRDefault="001270ED" w:rsidP="00D0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получает сертификат участника</w:t>
      </w:r>
      <w:r w:rsidR="00D0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электронном виде)</w:t>
      </w:r>
      <w:r w:rsidR="007D4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559" w:rsidRDefault="007D4559" w:rsidP="005222A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59" w:rsidRDefault="007D4559" w:rsidP="005222A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2A8" w:rsidRPr="00E10CF5" w:rsidRDefault="005222A8" w:rsidP="005222A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C1634C" w:rsidRDefault="00C1634C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1634C" w:rsidTr="005A1B5E">
        <w:tc>
          <w:tcPr>
            <w:tcW w:w="3209" w:type="dxa"/>
          </w:tcPr>
          <w:p w:rsidR="00C1634C" w:rsidRDefault="009E5FB1" w:rsidP="00C163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1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зав. </w:t>
            </w:r>
            <w:r w:rsidR="00C1634C" w:rsidRPr="00E10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</w:t>
            </w:r>
            <w:r w:rsidR="00C1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34C" w:rsidRPr="00E10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изобразительного искусства</w:t>
            </w:r>
          </w:p>
        </w:tc>
        <w:tc>
          <w:tcPr>
            <w:tcW w:w="3210" w:type="dxa"/>
          </w:tcPr>
          <w:p w:rsidR="00C1634C" w:rsidRDefault="00C1634C" w:rsidP="00C16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F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113EE" wp14:editId="4AC68E11">
                  <wp:extent cx="1171575" cy="597885"/>
                  <wp:effectExtent l="0" t="0" r="0" b="0"/>
                  <wp:docPr id="3" name="Рисунок 3" descr="B5_cURKGF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5_cURKGFZ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/>
                          <a:srcRect b="14599"/>
                          <a:stretch/>
                        </pic:blipFill>
                        <pic:spPr bwMode="auto">
                          <a:xfrm>
                            <a:off x="0" y="0"/>
                            <a:ext cx="1274966" cy="65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C1634C" w:rsidRDefault="00C1634C" w:rsidP="005222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34C" w:rsidRDefault="00C1634C" w:rsidP="005222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Ю. Кузнецова</w:t>
            </w:r>
          </w:p>
        </w:tc>
      </w:tr>
    </w:tbl>
    <w:p w:rsidR="00C1634C" w:rsidRDefault="00C1634C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AB" w:rsidRDefault="005222A8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22A8" w:rsidRDefault="000567AB" w:rsidP="000567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0567AB" w:rsidRDefault="000567AB" w:rsidP="000567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AB" w:rsidRDefault="005222A8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7AB" w:rsidRDefault="000567AB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B1" w:rsidRDefault="009E5FB1" w:rsidP="00522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A8" w:rsidRPr="005222A8" w:rsidRDefault="00C1634C" w:rsidP="00C1634C">
      <w:pPr>
        <w:widowControl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5222A8">
        <w:rPr>
          <w:rFonts w:ascii="Times New Roman" w:hAnsi="Times New Roman" w:cs="Times New Roman"/>
          <w:iCs/>
          <w:sz w:val="26"/>
          <w:szCs w:val="26"/>
        </w:rPr>
        <w:t xml:space="preserve"> Приложение 1                      </w:t>
      </w:r>
    </w:p>
    <w:p w:rsidR="005222A8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Состав оргкомитета творческого конкурса 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«Пейзаж в графике»</w:t>
      </w:r>
    </w:p>
    <w:p w:rsidR="005222A8" w:rsidRDefault="001270ED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270ED">
        <w:rPr>
          <w:rFonts w:ascii="Times New Roman" w:hAnsi="Times New Roman" w:cs="Times New Roman"/>
          <w:b/>
          <w:iCs/>
          <w:sz w:val="28"/>
          <w:szCs w:val="28"/>
        </w:rPr>
        <w:t>тема «</w:t>
      </w:r>
      <w:r w:rsidR="009E5FB1">
        <w:rPr>
          <w:rFonts w:ascii="Times New Roman" w:hAnsi="Times New Roman" w:cs="Times New Roman"/>
          <w:b/>
          <w:iCs/>
          <w:sz w:val="28"/>
          <w:szCs w:val="28"/>
        </w:rPr>
        <w:t>Волга-матушка</w:t>
      </w:r>
      <w:r w:rsidRPr="001270E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Председатель –  </w:t>
      </w:r>
      <w:r w:rsidR="009E5FB1" w:rsidRPr="009E5FB1">
        <w:rPr>
          <w:rFonts w:ascii="Times New Roman" w:hAnsi="Times New Roman" w:cs="Times New Roman"/>
          <w:iCs/>
          <w:sz w:val="28"/>
          <w:szCs w:val="28"/>
        </w:rPr>
        <w:t xml:space="preserve">Кузнецова Е.Ю., к. искусствоведения, доцент, </w:t>
      </w:r>
      <w:proofErr w:type="spellStart"/>
      <w:r w:rsidR="009E5FB1">
        <w:rPr>
          <w:rFonts w:ascii="Times New Roman" w:hAnsi="Times New Roman" w:cs="Times New Roman"/>
          <w:iCs/>
          <w:sz w:val="28"/>
          <w:szCs w:val="28"/>
        </w:rPr>
        <w:t>и</w:t>
      </w:r>
      <w:r w:rsidR="009E5FB1" w:rsidRPr="009E5FB1">
        <w:rPr>
          <w:rFonts w:ascii="Times New Roman" w:hAnsi="Times New Roman" w:cs="Times New Roman"/>
          <w:iCs/>
          <w:sz w:val="28"/>
          <w:szCs w:val="28"/>
        </w:rPr>
        <w:t>.</w:t>
      </w:r>
      <w:r w:rsidR="009E5FB1">
        <w:rPr>
          <w:rFonts w:ascii="Times New Roman" w:hAnsi="Times New Roman" w:cs="Times New Roman"/>
          <w:iCs/>
          <w:sz w:val="28"/>
          <w:szCs w:val="28"/>
        </w:rPr>
        <w:t>о</w:t>
      </w:r>
      <w:proofErr w:type="spellEnd"/>
      <w:r w:rsidR="009E5FB1">
        <w:rPr>
          <w:rFonts w:ascii="Times New Roman" w:hAnsi="Times New Roman" w:cs="Times New Roman"/>
          <w:iCs/>
          <w:sz w:val="28"/>
          <w:szCs w:val="28"/>
        </w:rPr>
        <w:t>.</w:t>
      </w:r>
      <w:r w:rsidR="009E5FB1" w:rsidRPr="009E5FB1">
        <w:rPr>
          <w:rFonts w:ascii="Times New Roman" w:hAnsi="Times New Roman" w:cs="Times New Roman"/>
          <w:iCs/>
          <w:sz w:val="28"/>
          <w:szCs w:val="28"/>
        </w:rPr>
        <w:t xml:space="preserve"> зав. кафедрой изобразительного искусства АНО ВО «</w:t>
      </w:r>
      <w:r w:rsidR="009E65F2" w:rsidRPr="00122BEC">
        <w:rPr>
          <w:rFonts w:ascii="Times New Roman" w:hAnsi="Times New Roman" w:cs="Times New Roman"/>
          <w:sz w:val="28"/>
          <w:szCs w:val="28"/>
        </w:rPr>
        <w:t>Поволжская академия Святителя Алексия</w:t>
      </w:r>
      <w:r w:rsidR="009E5FB1" w:rsidRPr="009E5FB1">
        <w:rPr>
          <w:rFonts w:ascii="Times New Roman" w:hAnsi="Times New Roman" w:cs="Times New Roman"/>
          <w:iCs/>
          <w:sz w:val="28"/>
          <w:szCs w:val="28"/>
        </w:rPr>
        <w:t>»</w:t>
      </w:r>
      <w:r w:rsidRPr="00BD2627">
        <w:rPr>
          <w:rFonts w:ascii="Times New Roman" w:hAnsi="Times New Roman" w:cs="Times New Roman"/>
          <w:iCs/>
          <w:sz w:val="28"/>
          <w:szCs w:val="28"/>
        </w:rPr>
        <w:t>.</w:t>
      </w: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001C1" w:rsidRPr="009E5FB1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>Члены:</w:t>
      </w:r>
    </w:p>
    <w:p w:rsidR="005222A8" w:rsidRPr="00BD2627" w:rsidRDefault="009E5FB1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7001C1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5222A8" w:rsidRPr="00BD2627">
        <w:rPr>
          <w:rFonts w:ascii="Times New Roman" w:hAnsi="Times New Roman" w:cs="Times New Roman"/>
          <w:iCs/>
          <w:sz w:val="28"/>
          <w:szCs w:val="28"/>
        </w:rPr>
        <w:t>Елисеенко</w:t>
      </w:r>
      <w:proofErr w:type="spellEnd"/>
      <w:r w:rsidR="005222A8" w:rsidRPr="00BD2627">
        <w:rPr>
          <w:rFonts w:ascii="Times New Roman" w:hAnsi="Times New Roman" w:cs="Times New Roman"/>
          <w:iCs/>
          <w:sz w:val="28"/>
          <w:szCs w:val="28"/>
        </w:rPr>
        <w:t xml:space="preserve"> Д.С., председатель ЦК</w:t>
      </w:r>
      <w:r w:rsidR="001270ED">
        <w:rPr>
          <w:rFonts w:ascii="Times New Roman" w:hAnsi="Times New Roman" w:cs="Times New Roman"/>
          <w:iCs/>
          <w:sz w:val="28"/>
          <w:szCs w:val="28"/>
        </w:rPr>
        <w:t xml:space="preserve"> по специальности </w:t>
      </w:r>
      <w:r w:rsidR="007001C1">
        <w:rPr>
          <w:rFonts w:ascii="Times New Roman" w:hAnsi="Times New Roman" w:cs="Times New Roman"/>
          <w:iCs/>
          <w:sz w:val="28"/>
          <w:szCs w:val="28"/>
        </w:rPr>
        <w:t>«Живопись (по видам)»</w:t>
      </w:r>
      <w:r w:rsidR="005222A8" w:rsidRPr="00BD26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01C1" w:rsidRPr="007001C1">
        <w:rPr>
          <w:rFonts w:ascii="Times New Roman" w:hAnsi="Times New Roman" w:cs="Times New Roman"/>
          <w:iCs/>
          <w:sz w:val="28"/>
          <w:szCs w:val="28"/>
        </w:rPr>
        <w:t>ГБПОУ СО «Гуманитарный колледж»</w:t>
      </w:r>
      <w:r w:rsidR="005222A8"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Pr="00BD2627" w:rsidRDefault="009E5FB1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7001C1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7001C1">
        <w:rPr>
          <w:rFonts w:ascii="Times New Roman" w:hAnsi="Times New Roman" w:cs="Times New Roman"/>
          <w:iCs/>
          <w:sz w:val="28"/>
          <w:szCs w:val="28"/>
        </w:rPr>
        <w:t>Анчуков</w:t>
      </w:r>
      <w:proofErr w:type="spellEnd"/>
      <w:r w:rsidR="007001C1">
        <w:rPr>
          <w:rFonts w:ascii="Times New Roman" w:hAnsi="Times New Roman" w:cs="Times New Roman"/>
          <w:iCs/>
          <w:sz w:val="28"/>
          <w:szCs w:val="28"/>
        </w:rPr>
        <w:t xml:space="preserve"> Д.Н., член СХ России, </w:t>
      </w:r>
      <w:r w:rsidR="005222A8" w:rsidRPr="00BD2627">
        <w:rPr>
          <w:rFonts w:ascii="Times New Roman" w:hAnsi="Times New Roman" w:cs="Times New Roman"/>
          <w:iCs/>
          <w:sz w:val="28"/>
          <w:szCs w:val="28"/>
        </w:rPr>
        <w:t xml:space="preserve">доцент кафедры изобразительного искусства </w:t>
      </w:r>
      <w:r w:rsidR="007001C1">
        <w:rPr>
          <w:rFonts w:ascii="Times New Roman" w:hAnsi="Times New Roman" w:cs="Times New Roman"/>
          <w:iCs/>
          <w:sz w:val="28"/>
          <w:szCs w:val="28"/>
        </w:rPr>
        <w:t>АНО ВО «</w:t>
      </w:r>
      <w:r w:rsidR="009E65F2" w:rsidRPr="00122BEC">
        <w:rPr>
          <w:rFonts w:ascii="Times New Roman" w:hAnsi="Times New Roman" w:cs="Times New Roman"/>
          <w:sz w:val="28"/>
          <w:szCs w:val="28"/>
        </w:rPr>
        <w:t>Поволжская академия Святителя Алексия</w:t>
      </w:r>
      <w:r w:rsidR="007001C1">
        <w:rPr>
          <w:rFonts w:ascii="Times New Roman" w:hAnsi="Times New Roman" w:cs="Times New Roman"/>
          <w:iCs/>
          <w:sz w:val="28"/>
          <w:szCs w:val="28"/>
        </w:rPr>
        <w:t>»</w:t>
      </w:r>
      <w:r w:rsidR="005222A8"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Pr="00BD2627" w:rsidRDefault="007001C1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>Секретарь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5222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22A8" w:rsidRPr="00BD2627">
        <w:rPr>
          <w:rFonts w:ascii="Times New Roman" w:hAnsi="Times New Roman" w:cs="Times New Roman"/>
          <w:iCs/>
          <w:sz w:val="28"/>
          <w:szCs w:val="28"/>
        </w:rPr>
        <w:t xml:space="preserve">Сорока А.В., к.п.н., член творческого СХ России, доцент кафедры изобразительного искусства </w:t>
      </w:r>
      <w:r>
        <w:rPr>
          <w:rFonts w:ascii="Times New Roman" w:hAnsi="Times New Roman" w:cs="Times New Roman"/>
          <w:iCs/>
          <w:sz w:val="28"/>
          <w:szCs w:val="28"/>
        </w:rPr>
        <w:t>АНО ВО «</w:t>
      </w:r>
      <w:r w:rsidR="009E65F2" w:rsidRPr="00122BEC">
        <w:rPr>
          <w:rFonts w:ascii="Times New Roman" w:hAnsi="Times New Roman" w:cs="Times New Roman"/>
          <w:sz w:val="28"/>
          <w:szCs w:val="28"/>
        </w:rPr>
        <w:t>Поволжская академия Святителя Алексия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5222A8"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Состав жюри творческого конкурса 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«Пейзаж в графике»</w:t>
      </w:r>
    </w:p>
    <w:p w:rsidR="005222A8" w:rsidRPr="00BD2627" w:rsidRDefault="007001C1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001C1">
        <w:rPr>
          <w:rFonts w:ascii="Times New Roman" w:hAnsi="Times New Roman" w:cs="Times New Roman"/>
          <w:b/>
          <w:iCs/>
          <w:sz w:val="28"/>
          <w:szCs w:val="28"/>
        </w:rPr>
        <w:t>тема «</w:t>
      </w:r>
      <w:r w:rsidR="009E5FB1" w:rsidRPr="009E5FB1">
        <w:rPr>
          <w:rFonts w:ascii="Times New Roman" w:hAnsi="Times New Roman" w:cs="Times New Roman"/>
          <w:b/>
          <w:iCs/>
          <w:sz w:val="28"/>
          <w:szCs w:val="28"/>
        </w:rPr>
        <w:t>Волга-матушка</w:t>
      </w:r>
      <w:r w:rsidRPr="007001C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5222A8" w:rsidRPr="009E5FB1" w:rsidRDefault="005222A8" w:rsidP="009E5F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Председатель – </w:t>
      </w:r>
      <w:r w:rsidR="009E5FB1" w:rsidRPr="009E5FB1">
        <w:rPr>
          <w:rFonts w:ascii="Times New Roman" w:hAnsi="Times New Roman" w:cs="Times New Roman"/>
          <w:iCs/>
          <w:sz w:val="28"/>
          <w:szCs w:val="28"/>
        </w:rPr>
        <w:t xml:space="preserve">Кузнецова Е.Ю., к. искусствоведения, доцент, </w:t>
      </w:r>
      <w:proofErr w:type="spellStart"/>
      <w:r w:rsidR="009E5FB1" w:rsidRPr="009E5FB1">
        <w:rPr>
          <w:rFonts w:ascii="Times New Roman" w:hAnsi="Times New Roman" w:cs="Times New Roman"/>
          <w:iCs/>
          <w:sz w:val="28"/>
          <w:szCs w:val="28"/>
        </w:rPr>
        <w:t>и.о</w:t>
      </w:r>
      <w:proofErr w:type="spellEnd"/>
      <w:r w:rsidR="009E5FB1" w:rsidRPr="009E5FB1">
        <w:rPr>
          <w:rFonts w:ascii="Times New Roman" w:hAnsi="Times New Roman" w:cs="Times New Roman"/>
          <w:iCs/>
          <w:sz w:val="28"/>
          <w:szCs w:val="28"/>
        </w:rPr>
        <w:t>. зав. кафедрой изобразительного искусства АНО ВО «</w:t>
      </w:r>
      <w:r w:rsidR="009E65F2" w:rsidRPr="00122BEC">
        <w:rPr>
          <w:rFonts w:ascii="Times New Roman" w:hAnsi="Times New Roman" w:cs="Times New Roman"/>
          <w:sz w:val="28"/>
          <w:szCs w:val="28"/>
        </w:rPr>
        <w:t>Поволжская академия Святителя Алексия</w:t>
      </w:r>
      <w:r w:rsidR="009E5FB1" w:rsidRPr="009E5FB1">
        <w:rPr>
          <w:rFonts w:ascii="Times New Roman" w:hAnsi="Times New Roman" w:cs="Times New Roman"/>
          <w:iCs/>
          <w:sz w:val="28"/>
          <w:szCs w:val="28"/>
        </w:rPr>
        <w:t>».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>Члены:</w:t>
      </w:r>
    </w:p>
    <w:p w:rsidR="007001C1" w:rsidRPr="00BD2627" w:rsidRDefault="007001C1" w:rsidP="00700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BD2627">
        <w:rPr>
          <w:rFonts w:ascii="Times New Roman" w:hAnsi="Times New Roman" w:cs="Times New Roman"/>
          <w:iCs/>
          <w:sz w:val="28"/>
          <w:szCs w:val="28"/>
        </w:rPr>
        <w:t>Елисеенко</w:t>
      </w:r>
      <w:proofErr w:type="spellEnd"/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Д.С., председатель ЦК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специальности «Живопись (по видам)»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01C1">
        <w:rPr>
          <w:rFonts w:ascii="Times New Roman" w:hAnsi="Times New Roman" w:cs="Times New Roman"/>
          <w:iCs/>
          <w:sz w:val="28"/>
          <w:szCs w:val="28"/>
        </w:rPr>
        <w:t>ГБПОУ СО «Гуманитарный колледж»</w:t>
      </w:r>
      <w:r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7001C1" w:rsidRPr="00BD2627" w:rsidRDefault="007001C1" w:rsidP="007001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Анчуков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Д.Н., член СХ России, 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доцент кафедры изобразительного искусства </w:t>
      </w:r>
      <w:r>
        <w:rPr>
          <w:rFonts w:ascii="Times New Roman" w:hAnsi="Times New Roman" w:cs="Times New Roman"/>
          <w:iCs/>
          <w:sz w:val="28"/>
          <w:szCs w:val="28"/>
        </w:rPr>
        <w:t>АНО ВО «</w:t>
      </w:r>
      <w:r w:rsidR="009E65F2" w:rsidRPr="00122BEC">
        <w:rPr>
          <w:rFonts w:ascii="Times New Roman" w:hAnsi="Times New Roman" w:cs="Times New Roman"/>
          <w:sz w:val="28"/>
          <w:szCs w:val="28"/>
        </w:rPr>
        <w:t>Поволжская академия Святителя Алексия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iCs/>
          <w:sz w:val="28"/>
          <w:szCs w:val="28"/>
        </w:rPr>
        <w:t xml:space="preserve">3. Сорока А.В., 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 xml:space="preserve">к.п.н., член творческого СХ России, доцент кафедры изобразительного искусства </w:t>
      </w:r>
      <w:r w:rsidR="007001C1">
        <w:rPr>
          <w:rFonts w:ascii="Times New Roman" w:hAnsi="Times New Roman" w:cs="Times New Roman"/>
          <w:iCs/>
          <w:sz w:val="28"/>
          <w:szCs w:val="28"/>
        </w:rPr>
        <w:t>АНО ВО «</w:t>
      </w:r>
      <w:r w:rsidR="009E65F2" w:rsidRPr="00122BEC">
        <w:rPr>
          <w:rFonts w:ascii="Times New Roman" w:hAnsi="Times New Roman" w:cs="Times New Roman"/>
          <w:sz w:val="28"/>
          <w:szCs w:val="28"/>
        </w:rPr>
        <w:t>Поволжская академия Святителя Алексия</w:t>
      </w:r>
      <w:r w:rsidR="007001C1">
        <w:rPr>
          <w:rFonts w:ascii="Times New Roman" w:hAnsi="Times New Roman" w:cs="Times New Roman"/>
          <w:iCs/>
          <w:sz w:val="28"/>
          <w:szCs w:val="28"/>
        </w:rPr>
        <w:t>»</w:t>
      </w:r>
      <w:r w:rsidR="007001C1"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7001C1" w:rsidRDefault="007001C1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Маслова Ю.Н., член СХ России, 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доцент кафедры изобразительного искусства </w:t>
      </w:r>
      <w:r>
        <w:rPr>
          <w:rFonts w:ascii="Times New Roman" w:hAnsi="Times New Roman" w:cs="Times New Roman"/>
          <w:iCs/>
          <w:sz w:val="28"/>
          <w:szCs w:val="28"/>
        </w:rPr>
        <w:t>АНО ВО «</w:t>
      </w:r>
      <w:r w:rsidR="009E65F2" w:rsidRPr="00122BEC">
        <w:rPr>
          <w:rFonts w:ascii="Times New Roman" w:hAnsi="Times New Roman" w:cs="Times New Roman"/>
          <w:sz w:val="28"/>
          <w:szCs w:val="28"/>
        </w:rPr>
        <w:t>Поволжская академия Святителя Алексия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075F6C">
        <w:rPr>
          <w:rFonts w:ascii="Times New Roman" w:hAnsi="Times New Roman" w:cs="Times New Roman"/>
          <w:iCs/>
          <w:sz w:val="28"/>
          <w:szCs w:val="28"/>
        </w:rPr>
        <w:t>.</w:t>
      </w:r>
    </w:p>
    <w:p w:rsidR="00A766C8" w:rsidRPr="00BD2627" w:rsidRDefault="00A766C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A766C8">
        <w:rPr>
          <w:rFonts w:ascii="Times New Roman" w:hAnsi="Times New Roman" w:cs="Times New Roman"/>
          <w:iCs/>
          <w:sz w:val="28"/>
          <w:szCs w:val="28"/>
        </w:rPr>
        <w:t>Ищенко Е. В., к. культурологии, доцент кафедры изобразительного искусства АНО ВО «Поволжская академия Святителя Алексия».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0A33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Состав апелляционной комиссии творческого конкурса 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«Пейзаж в графике»</w:t>
      </w:r>
    </w:p>
    <w:p w:rsidR="005222A8" w:rsidRDefault="007001C1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001C1">
        <w:rPr>
          <w:rFonts w:ascii="Times New Roman" w:hAnsi="Times New Roman" w:cs="Times New Roman"/>
          <w:b/>
          <w:iCs/>
          <w:sz w:val="28"/>
          <w:szCs w:val="28"/>
        </w:rPr>
        <w:t>тема «</w:t>
      </w:r>
      <w:r w:rsidR="009E65F2" w:rsidRPr="009E5FB1">
        <w:rPr>
          <w:rFonts w:ascii="Times New Roman" w:hAnsi="Times New Roman" w:cs="Times New Roman"/>
          <w:b/>
          <w:iCs/>
          <w:sz w:val="28"/>
          <w:szCs w:val="28"/>
        </w:rPr>
        <w:t>Волга-матушка</w:t>
      </w:r>
      <w:r w:rsidRPr="007001C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7001C1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 xml:space="preserve">Председатель – </w:t>
      </w:r>
      <w:r w:rsidR="009E5FB1" w:rsidRPr="009E5FB1">
        <w:rPr>
          <w:rFonts w:ascii="Times New Roman" w:hAnsi="Times New Roman" w:cs="Times New Roman"/>
          <w:iCs/>
          <w:sz w:val="28"/>
          <w:szCs w:val="28"/>
        </w:rPr>
        <w:t xml:space="preserve">Кузнецова Е.Ю., к. искусствоведения, доцент, </w:t>
      </w:r>
      <w:proofErr w:type="spellStart"/>
      <w:r w:rsidR="009E5FB1" w:rsidRPr="009E5FB1">
        <w:rPr>
          <w:rFonts w:ascii="Times New Roman" w:hAnsi="Times New Roman" w:cs="Times New Roman"/>
          <w:iCs/>
          <w:sz w:val="28"/>
          <w:szCs w:val="28"/>
        </w:rPr>
        <w:t>и.о</w:t>
      </w:r>
      <w:proofErr w:type="spellEnd"/>
      <w:r w:rsidR="009E5FB1" w:rsidRPr="009E5FB1">
        <w:rPr>
          <w:rFonts w:ascii="Times New Roman" w:hAnsi="Times New Roman" w:cs="Times New Roman"/>
          <w:iCs/>
          <w:sz w:val="28"/>
          <w:szCs w:val="28"/>
        </w:rPr>
        <w:t>. зав. кафедрой изобразительного искусства АНО ВО «</w:t>
      </w:r>
      <w:r w:rsidR="009E65F2" w:rsidRPr="00122BEC">
        <w:rPr>
          <w:rFonts w:ascii="Times New Roman" w:hAnsi="Times New Roman" w:cs="Times New Roman"/>
          <w:sz w:val="28"/>
          <w:szCs w:val="28"/>
        </w:rPr>
        <w:t>Поволжская академия Святителя Алексия</w:t>
      </w:r>
      <w:r w:rsidR="009E5FB1" w:rsidRPr="009E5FB1">
        <w:rPr>
          <w:rFonts w:ascii="Times New Roman" w:hAnsi="Times New Roman" w:cs="Times New Roman"/>
          <w:iCs/>
          <w:sz w:val="28"/>
          <w:szCs w:val="28"/>
        </w:rPr>
        <w:t>».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D2627">
        <w:rPr>
          <w:rFonts w:ascii="Times New Roman" w:hAnsi="Times New Roman" w:cs="Times New Roman"/>
          <w:b/>
          <w:iCs/>
          <w:sz w:val="28"/>
          <w:szCs w:val="28"/>
        </w:rPr>
        <w:t>Члены: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="006A2F57" w:rsidRPr="006A2F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Елисеенко</w:t>
      </w:r>
      <w:proofErr w:type="spellEnd"/>
      <w:r w:rsidR="006A2F57" w:rsidRPr="006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Д.С., председатель ЦК по специальности «Живопись (по видам)» ГБПОУ СО «Гуманитарный колледж».</w:t>
      </w:r>
    </w:p>
    <w:p w:rsidR="005222A8" w:rsidRPr="00BD262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2627">
        <w:rPr>
          <w:rFonts w:ascii="Times New Roman" w:hAnsi="Times New Roman" w:cs="Times New Roman"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>Ищенко Е. В.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001C1">
        <w:rPr>
          <w:rFonts w:ascii="Times New Roman" w:hAnsi="Times New Roman" w:cs="Times New Roman"/>
          <w:iCs/>
          <w:sz w:val="28"/>
          <w:szCs w:val="28"/>
        </w:rPr>
        <w:t xml:space="preserve">к. культурологии, </w:t>
      </w:r>
      <w:r>
        <w:rPr>
          <w:rFonts w:ascii="Times New Roman" w:hAnsi="Times New Roman" w:cs="Times New Roman"/>
          <w:iCs/>
          <w:sz w:val="28"/>
          <w:szCs w:val="28"/>
        </w:rPr>
        <w:t>доцент</w:t>
      </w:r>
      <w:r w:rsidRPr="00BD2627">
        <w:rPr>
          <w:rFonts w:ascii="Times New Roman" w:hAnsi="Times New Roman" w:cs="Times New Roman"/>
          <w:iCs/>
          <w:sz w:val="28"/>
          <w:szCs w:val="28"/>
        </w:rPr>
        <w:t xml:space="preserve"> кафедры изобразительного искусства </w:t>
      </w:r>
      <w:r w:rsidR="007001C1">
        <w:rPr>
          <w:rFonts w:ascii="Times New Roman" w:hAnsi="Times New Roman" w:cs="Times New Roman"/>
          <w:iCs/>
          <w:sz w:val="28"/>
          <w:szCs w:val="28"/>
        </w:rPr>
        <w:t>АНО ВО «</w:t>
      </w:r>
      <w:r w:rsidR="009E65F2" w:rsidRPr="00122BEC">
        <w:rPr>
          <w:rFonts w:ascii="Times New Roman" w:hAnsi="Times New Roman" w:cs="Times New Roman"/>
          <w:sz w:val="28"/>
          <w:szCs w:val="28"/>
        </w:rPr>
        <w:t>Поволжская академия Святителя Алексия</w:t>
      </w:r>
      <w:r w:rsidR="007001C1">
        <w:rPr>
          <w:rFonts w:ascii="Times New Roman" w:hAnsi="Times New Roman" w:cs="Times New Roman"/>
          <w:iCs/>
          <w:sz w:val="28"/>
          <w:szCs w:val="28"/>
        </w:rPr>
        <w:t>»</w:t>
      </w:r>
      <w:r w:rsidRPr="00BD2627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2A8" w:rsidRDefault="005222A8" w:rsidP="00522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r w:rsidR="00887046">
        <w:rPr>
          <w:rFonts w:ascii="Times New Roman" w:hAnsi="Times New Roman" w:cs="Times New Roman"/>
          <w:iCs/>
          <w:sz w:val="28"/>
          <w:szCs w:val="28"/>
        </w:rPr>
        <w:t>2</w:t>
      </w:r>
    </w:p>
    <w:p w:rsidR="005222A8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07245">
        <w:rPr>
          <w:rFonts w:ascii="Times New Roman" w:hAnsi="Times New Roman" w:cs="Times New Roman"/>
          <w:b/>
          <w:iCs/>
          <w:sz w:val="28"/>
          <w:szCs w:val="28"/>
        </w:rPr>
        <w:t xml:space="preserve">Заявка на участие в творческом </w:t>
      </w:r>
      <w:r>
        <w:rPr>
          <w:rFonts w:ascii="Times New Roman" w:hAnsi="Times New Roman" w:cs="Times New Roman"/>
          <w:b/>
          <w:iCs/>
          <w:sz w:val="28"/>
          <w:szCs w:val="28"/>
        </w:rPr>
        <w:t>Конкурсе</w:t>
      </w:r>
      <w:r w:rsidRPr="0060724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222A8" w:rsidRPr="00607245" w:rsidRDefault="005222A8" w:rsidP="0052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07245">
        <w:rPr>
          <w:rFonts w:ascii="Times New Roman" w:hAnsi="Times New Roman" w:cs="Times New Roman"/>
          <w:b/>
          <w:iCs/>
          <w:sz w:val="28"/>
          <w:szCs w:val="28"/>
        </w:rPr>
        <w:t>«Пейзаж в графике»</w:t>
      </w:r>
    </w:p>
    <w:p w:rsidR="005222A8" w:rsidRDefault="007001C1" w:rsidP="00700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001C1">
        <w:rPr>
          <w:rFonts w:ascii="Times New Roman" w:hAnsi="Times New Roman" w:cs="Times New Roman"/>
          <w:b/>
          <w:iCs/>
          <w:sz w:val="28"/>
          <w:szCs w:val="28"/>
        </w:rPr>
        <w:t>тема «</w:t>
      </w:r>
      <w:r w:rsidR="009E5FB1">
        <w:rPr>
          <w:rFonts w:ascii="Times New Roman" w:hAnsi="Times New Roman" w:cs="Times New Roman"/>
          <w:b/>
          <w:iCs/>
          <w:sz w:val="28"/>
          <w:szCs w:val="28"/>
        </w:rPr>
        <w:t>Волга-матушка</w:t>
      </w:r>
      <w:r w:rsidRPr="007001C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7001C1" w:rsidRPr="007001C1" w:rsidRDefault="007001C1" w:rsidP="00700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222A8" w:rsidRPr="0097191A" w:rsidTr="00604A7D">
        <w:tc>
          <w:tcPr>
            <w:tcW w:w="4672" w:type="dxa"/>
          </w:tcPr>
          <w:p w:rsidR="005222A8" w:rsidRPr="00D05F8F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 Имя Отчество</w:t>
            </w:r>
            <w:r w:rsidRPr="00D05F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полностью</w:t>
            </w:r>
            <w:r w:rsidRPr="00D05F8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D05F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автора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Образовательное учреждение </w:t>
            </w:r>
            <w:r w:rsidR="00506D3C"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(полное название)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7AE6" w:rsidRPr="0097191A" w:rsidTr="00604A7D">
        <w:tc>
          <w:tcPr>
            <w:tcW w:w="4672" w:type="dxa"/>
          </w:tcPr>
          <w:p w:rsidR="001E7AE6" w:rsidRPr="0097191A" w:rsidRDefault="001E7AE6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4672" w:type="dxa"/>
          </w:tcPr>
          <w:p w:rsidR="001E7AE6" w:rsidRPr="0097191A" w:rsidRDefault="001E7AE6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1E7AE6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Направление </w:t>
            </w:r>
            <w:r w:rsidR="005222A8"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подготовки/специальность</w:t>
            </w: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, курс, группа</w:t>
            </w:r>
            <w:r w:rsidR="00506D3C"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(для студентов средне-профессиональных и высших образовательных организаций)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22A8" w:rsidRPr="0097191A" w:rsidTr="00604A7D">
        <w:tc>
          <w:tcPr>
            <w:tcW w:w="4672" w:type="dxa"/>
          </w:tcPr>
          <w:p w:rsidR="001E7AE6" w:rsidRPr="0097191A" w:rsidRDefault="00506D3C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Класс (для обучающихся художественных школ, школ искусств, творческих студий)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работ(ы)</w:t>
            </w:r>
            <w:r w:rsidR="00506D3C"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, техника исполнения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</w:tr>
      <w:tr w:rsidR="005222A8" w:rsidRPr="0097191A" w:rsidTr="00604A7D">
        <w:tc>
          <w:tcPr>
            <w:tcW w:w="4672" w:type="dxa"/>
          </w:tcPr>
          <w:p w:rsidR="005222A8" w:rsidRPr="0097191A" w:rsidRDefault="005222A8" w:rsidP="009E5FB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Контактный телефон (автора</w:t>
            </w:r>
            <w:r w:rsidR="009E5F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либо </w:t>
            </w:r>
            <w:r w:rsidR="007001C1"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руководителя</w:t>
            </w: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22A8" w:rsidRPr="0097191A" w:rsidTr="00604A7D">
        <w:tc>
          <w:tcPr>
            <w:tcW w:w="4672" w:type="dxa"/>
          </w:tcPr>
          <w:p w:rsidR="005222A8" w:rsidRPr="009E5FB1" w:rsidRDefault="005222A8" w:rsidP="009E5FB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9E5FB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7191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9E5F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(автора</w:t>
            </w:r>
            <w:r w:rsidR="009E5F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либо </w:t>
            </w:r>
            <w:r w:rsidR="007001C1"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руководителя</w:t>
            </w: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22A8" w:rsidRPr="0097191A" w:rsidTr="00604A7D">
        <w:tc>
          <w:tcPr>
            <w:tcW w:w="4672" w:type="dxa"/>
          </w:tcPr>
          <w:p w:rsidR="005222A8" w:rsidRPr="00075F6C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1A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 Имя Отчество руководителя  (полностью)</w:t>
            </w:r>
            <w:r w:rsidR="00075F6C">
              <w:rPr>
                <w:rFonts w:ascii="Times New Roman" w:hAnsi="Times New Roman" w:cs="Times New Roman"/>
                <w:iCs/>
                <w:sz w:val="24"/>
                <w:szCs w:val="24"/>
              </w:rPr>
              <w:t>, должность</w:t>
            </w:r>
          </w:p>
        </w:tc>
        <w:tc>
          <w:tcPr>
            <w:tcW w:w="4672" w:type="dxa"/>
          </w:tcPr>
          <w:p w:rsidR="005222A8" w:rsidRPr="0097191A" w:rsidRDefault="005222A8" w:rsidP="0097191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222A8" w:rsidRPr="009E7C37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A8" w:rsidRPr="009E7C37" w:rsidRDefault="005222A8" w:rsidP="005222A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>Я, (ФИО полностью)________________________</w:t>
      </w:r>
      <w:r>
        <w:rPr>
          <w:sz w:val="28"/>
          <w:szCs w:val="28"/>
        </w:rPr>
        <w:t>________________________</w:t>
      </w:r>
      <w:r w:rsidRPr="009E7C37">
        <w:rPr>
          <w:sz w:val="28"/>
          <w:szCs w:val="28"/>
        </w:rPr>
        <w:t xml:space="preserve"> </w:t>
      </w:r>
    </w:p>
    <w:p w:rsidR="005222A8" w:rsidRPr="009E7C37" w:rsidRDefault="005222A8" w:rsidP="005222A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>даю личное согласие АНО ВО «</w:t>
      </w:r>
      <w:r w:rsidR="000B7D20" w:rsidRPr="000B7D20">
        <w:rPr>
          <w:sz w:val="28"/>
          <w:szCs w:val="28"/>
        </w:rPr>
        <w:t>Поволжская академия Святителя Алексия</w:t>
      </w:r>
      <w:r w:rsidRPr="009E7C37">
        <w:rPr>
          <w:sz w:val="28"/>
          <w:szCs w:val="28"/>
        </w:rPr>
        <w:t xml:space="preserve">» (445028, Самарская область, г. Тольятти, ул. </w:t>
      </w:r>
      <w:r w:rsidRPr="006C36A2">
        <w:rPr>
          <w:sz w:val="28"/>
          <w:szCs w:val="28"/>
        </w:rPr>
        <w:t>Революционная, д. 74.)</w:t>
      </w:r>
      <w:r w:rsidRPr="009E7C37">
        <w:rPr>
          <w:sz w:val="28"/>
          <w:szCs w:val="28"/>
        </w:rPr>
        <w:t xml:space="preserve"> на автоматизированную обработку моих персональных данных, мое согласие действует со дня его подписания до дня отзыва в письменной форме.</w:t>
      </w:r>
    </w:p>
    <w:p w:rsidR="005222A8" w:rsidRPr="009E7C37" w:rsidRDefault="005222A8" w:rsidP="005222A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5222A8" w:rsidRPr="009E7C37" w:rsidRDefault="005222A8" w:rsidP="005222A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 xml:space="preserve">(Дата, подпись)* _________________________________ </w:t>
      </w: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22A8" w:rsidRPr="00075F6C" w:rsidRDefault="005222A8" w:rsidP="005222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D0ACF">
        <w:rPr>
          <w:rFonts w:ascii="Times New Roman" w:hAnsi="Times New Roman"/>
          <w:b/>
          <w:sz w:val="20"/>
          <w:szCs w:val="20"/>
        </w:rPr>
        <w:t xml:space="preserve">* – </w:t>
      </w:r>
      <w:r>
        <w:rPr>
          <w:rFonts w:ascii="Times New Roman" w:hAnsi="Times New Roman"/>
          <w:b/>
          <w:sz w:val="20"/>
          <w:szCs w:val="20"/>
        </w:rPr>
        <w:t xml:space="preserve">подпись в </w:t>
      </w:r>
      <w:r w:rsidRPr="00CD0ACF">
        <w:rPr>
          <w:rFonts w:ascii="Times New Roman" w:hAnsi="Times New Roman"/>
          <w:b/>
          <w:sz w:val="20"/>
          <w:szCs w:val="20"/>
        </w:rPr>
        <w:t>заявк</w:t>
      </w:r>
      <w:r>
        <w:rPr>
          <w:rFonts w:ascii="Times New Roman" w:hAnsi="Times New Roman"/>
          <w:b/>
          <w:sz w:val="20"/>
          <w:szCs w:val="20"/>
        </w:rPr>
        <w:t>е</w:t>
      </w:r>
      <w:r w:rsidRPr="00CD0ACF">
        <w:rPr>
          <w:rFonts w:ascii="Times New Roman" w:hAnsi="Times New Roman"/>
          <w:b/>
          <w:sz w:val="20"/>
          <w:szCs w:val="20"/>
        </w:rPr>
        <w:t xml:space="preserve"> в</w:t>
      </w:r>
      <w:r>
        <w:rPr>
          <w:rFonts w:ascii="Times New Roman" w:hAnsi="Times New Roman"/>
          <w:b/>
          <w:sz w:val="20"/>
          <w:szCs w:val="20"/>
        </w:rPr>
        <w:t xml:space="preserve">ставляется в </w:t>
      </w:r>
      <w:r w:rsidR="00506D3C">
        <w:rPr>
          <w:rFonts w:ascii="Times New Roman" w:hAnsi="Times New Roman"/>
          <w:b/>
          <w:sz w:val="20"/>
          <w:szCs w:val="20"/>
        </w:rPr>
        <w:t>виде фото</w:t>
      </w:r>
      <w:r>
        <w:rPr>
          <w:rFonts w:ascii="Times New Roman" w:hAnsi="Times New Roman"/>
          <w:b/>
          <w:sz w:val="20"/>
          <w:szCs w:val="20"/>
        </w:rPr>
        <w:t xml:space="preserve"> или скана</w:t>
      </w:r>
      <w:r w:rsidR="006C36A2">
        <w:rPr>
          <w:rFonts w:ascii="Times New Roman" w:hAnsi="Times New Roman"/>
          <w:b/>
          <w:sz w:val="20"/>
          <w:szCs w:val="20"/>
        </w:rPr>
        <w:t xml:space="preserve">, так же можно заполнить заявку, распечатать, подписать, сфотографировать (отсканировать) и прикрепить к письму в виде файла формата </w:t>
      </w:r>
      <w:r w:rsidR="00075F6C">
        <w:rPr>
          <w:rFonts w:ascii="Times New Roman" w:hAnsi="Times New Roman"/>
          <w:b/>
          <w:sz w:val="20"/>
          <w:szCs w:val="20"/>
          <w:lang w:val="en-US"/>
        </w:rPr>
        <w:t>jpg</w:t>
      </w:r>
      <w:r w:rsidR="00075F6C" w:rsidRPr="00075F6C">
        <w:rPr>
          <w:rFonts w:ascii="Times New Roman" w:hAnsi="Times New Roman"/>
          <w:b/>
          <w:sz w:val="20"/>
          <w:szCs w:val="20"/>
        </w:rPr>
        <w:t>.</w:t>
      </w:r>
    </w:p>
    <w:p w:rsidR="005222A8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2A8" w:rsidRPr="008F22E4" w:rsidRDefault="005222A8" w:rsidP="00522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22E4">
        <w:rPr>
          <w:rFonts w:ascii="Times New Roman" w:hAnsi="Times New Roman" w:cs="Times New Roman"/>
          <w:iCs/>
          <w:sz w:val="28"/>
          <w:szCs w:val="28"/>
        </w:rPr>
        <w:t>Все поля обязательны к заполнению, заявка присылается вместе с фото творческой работы</w:t>
      </w:r>
      <w:r w:rsidR="008F22E4" w:rsidRPr="008F22E4">
        <w:rPr>
          <w:rFonts w:ascii="Times New Roman" w:hAnsi="Times New Roman" w:cs="Times New Roman"/>
          <w:iCs/>
          <w:sz w:val="28"/>
          <w:szCs w:val="28"/>
        </w:rPr>
        <w:t xml:space="preserve"> на адрес </w:t>
      </w:r>
      <w:hyperlink r:id="rId14" w:history="1">
        <w:r w:rsidR="00075F6C" w:rsidRPr="00D23C0A">
          <w:rPr>
            <w:rStyle w:val="a5"/>
            <w:rFonts w:ascii="Times New Roman" w:hAnsi="Times New Roman" w:cs="Times New Roman"/>
            <w:iCs/>
            <w:sz w:val="28"/>
            <w:szCs w:val="28"/>
          </w:rPr>
          <w:t>art@pravinst.ru</w:t>
        </w:r>
      </w:hyperlink>
      <w:r w:rsidRPr="008F22E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E65F2">
        <w:rPr>
          <w:rFonts w:ascii="Times New Roman" w:hAnsi="Times New Roman" w:cs="Times New Roman"/>
          <w:iCs/>
          <w:sz w:val="28"/>
          <w:szCs w:val="28"/>
        </w:rPr>
        <w:t xml:space="preserve">обращаем внимание - фото </w:t>
      </w:r>
      <w:r w:rsidRPr="008F22E4">
        <w:rPr>
          <w:rFonts w:ascii="Times New Roman" w:hAnsi="Times New Roman" w:cs="Times New Roman"/>
          <w:iCs/>
          <w:sz w:val="28"/>
          <w:szCs w:val="28"/>
        </w:rPr>
        <w:t>работ</w:t>
      </w:r>
      <w:r w:rsidR="009E65F2">
        <w:rPr>
          <w:rFonts w:ascii="Times New Roman" w:hAnsi="Times New Roman" w:cs="Times New Roman"/>
          <w:iCs/>
          <w:sz w:val="28"/>
          <w:szCs w:val="28"/>
        </w:rPr>
        <w:t xml:space="preserve"> должны быть подписаны в соответствии с правилами указанными в Положении.</w:t>
      </w:r>
      <w:r w:rsidRPr="008F22E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5222A8" w:rsidRPr="008F22E4" w:rsidSect="001270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2FA"/>
    <w:multiLevelType w:val="hybridMultilevel"/>
    <w:tmpl w:val="F3EC31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84CFB"/>
    <w:multiLevelType w:val="hybridMultilevel"/>
    <w:tmpl w:val="D1F8D5C2"/>
    <w:lvl w:ilvl="0" w:tplc="773EE64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8013B"/>
    <w:multiLevelType w:val="multilevel"/>
    <w:tmpl w:val="37C0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40C84"/>
    <w:multiLevelType w:val="multilevel"/>
    <w:tmpl w:val="1228C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5" w:hanging="124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5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25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="Calibri" w:hint="default"/>
      </w:rPr>
    </w:lvl>
  </w:abstractNum>
  <w:abstractNum w:abstractNumId="4" w15:restartNumberingAfterBreak="0">
    <w:nsid w:val="54405D3C"/>
    <w:multiLevelType w:val="hybridMultilevel"/>
    <w:tmpl w:val="2946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B7187"/>
    <w:multiLevelType w:val="hybridMultilevel"/>
    <w:tmpl w:val="FE1871E4"/>
    <w:lvl w:ilvl="0" w:tplc="D4C072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9C"/>
    <w:rsid w:val="000170C1"/>
    <w:rsid w:val="00026045"/>
    <w:rsid w:val="00042006"/>
    <w:rsid w:val="000567AB"/>
    <w:rsid w:val="00075F6C"/>
    <w:rsid w:val="000B7D20"/>
    <w:rsid w:val="000C4E0B"/>
    <w:rsid w:val="000E6D44"/>
    <w:rsid w:val="00115BED"/>
    <w:rsid w:val="00122BEC"/>
    <w:rsid w:val="0012519C"/>
    <w:rsid w:val="001270ED"/>
    <w:rsid w:val="00132979"/>
    <w:rsid w:val="00161889"/>
    <w:rsid w:val="00166284"/>
    <w:rsid w:val="001E7AE6"/>
    <w:rsid w:val="00273A07"/>
    <w:rsid w:val="003234A7"/>
    <w:rsid w:val="00326007"/>
    <w:rsid w:val="00340E2B"/>
    <w:rsid w:val="00387A5A"/>
    <w:rsid w:val="003A433C"/>
    <w:rsid w:val="004962E2"/>
    <w:rsid w:val="004C0A33"/>
    <w:rsid w:val="004D2986"/>
    <w:rsid w:val="00506D3C"/>
    <w:rsid w:val="005222A8"/>
    <w:rsid w:val="00561F61"/>
    <w:rsid w:val="00597C7C"/>
    <w:rsid w:val="005A1B5E"/>
    <w:rsid w:val="00613FF9"/>
    <w:rsid w:val="006A2F57"/>
    <w:rsid w:val="006C36A2"/>
    <w:rsid w:val="007001C1"/>
    <w:rsid w:val="00776F55"/>
    <w:rsid w:val="007D4559"/>
    <w:rsid w:val="007D5D9C"/>
    <w:rsid w:val="008556C1"/>
    <w:rsid w:val="008558ED"/>
    <w:rsid w:val="00887046"/>
    <w:rsid w:val="008B12B4"/>
    <w:rsid w:val="008F22E4"/>
    <w:rsid w:val="008F7754"/>
    <w:rsid w:val="0097191A"/>
    <w:rsid w:val="009E5FB1"/>
    <w:rsid w:val="009E65F2"/>
    <w:rsid w:val="009F5E00"/>
    <w:rsid w:val="00A766C8"/>
    <w:rsid w:val="00AC428D"/>
    <w:rsid w:val="00AF37C2"/>
    <w:rsid w:val="00B571B1"/>
    <w:rsid w:val="00B645FC"/>
    <w:rsid w:val="00C1634C"/>
    <w:rsid w:val="00C35C61"/>
    <w:rsid w:val="00CF0296"/>
    <w:rsid w:val="00D05F8F"/>
    <w:rsid w:val="00D90850"/>
    <w:rsid w:val="00E1439A"/>
    <w:rsid w:val="00E35559"/>
    <w:rsid w:val="00EC1D79"/>
    <w:rsid w:val="00F6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F6F7"/>
  <w15:docId w15:val="{384C7189-F08A-407E-8E82-4F284398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A8"/>
    <w:pPr>
      <w:ind w:left="720"/>
      <w:contextualSpacing/>
    </w:pPr>
  </w:style>
  <w:style w:type="table" w:styleId="a4">
    <w:name w:val="Table Grid"/>
    <w:basedOn w:val="a1"/>
    <w:uiPriority w:val="59"/>
    <w:rsid w:val="0052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uiPriority w:val="99"/>
    <w:rsid w:val="005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7AE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avinst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rt@pravinst.ru" TargetMode="External"/><Relationship Id="rId12" Type="http://schemas.openxmlformats.org/officeDocument/2006/relationships/hyperlink" Target="http://izoppi.tilda.w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zoppi.tilda.w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art@pravin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oppi.tilda.ws/" TargetMode="External"/><Relationship Id="rId14" Type="http://schemas.openxmlformats.org/officeDocument/2006/relationships/hyperlink" Target="mailto:art@pravin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9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2020-11-15T18:16:00Z</cp:lastPrinted>
  <dcterms:created xsi:type="dcterms:W3CDTF">2020-11-15T16:51:00Z</dcterms:created>
  <dcterms:modified xsi:type="dcterms:W3CDTF">2022-01-13T18:16:00Z</dcterms:modified>
</cp:coreProperties>
</file>